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B1C" w:rsidP="003A5B1C" w:rsidRDefault="003A5B1C" w14:paraId="3D1D0429" w14:textId="77777777">
      <w:pPr>
        <w:pStyle w:val="Kop1"/>
        <w:rPr>
          <w:lang w:val="en-US"/>
        </w:rPr>
      </w:pPr>
      <w:r>
        <w:rPr>
          <w:lang w:val="en-US"/>
        </w:rPr>
        <w:t>Protocole - Conditions d’ambiance</w:t>
      </w:r>
    </w:p>
    <w:p w:rsidRPr="00523563" w:rsidR="003A5B1C" w:rsidP="003A5B1C" w:rsidRDefault="003A5B1C" w14:paraId="1D35768F" w14:textId="77777777">
      <w:pPr>
        <w:rPr>
          <w:lang w:val="en-US"/>
        </w:rPr>
      </w:pPr>
    </w:p>
    <w:p w:rsidRPr="00447C9C" w:rsidR="003A5B1C" w:rsidP="003A5B1C" w:rsidRDefault="003A5B1C" w14:paraId="27120160" w14:textId="77777777">
      <w:pPr>
        <w:rPr>
          <w:lang w:val="fr-FR"/>
        </w:rPr>
      </w:pPr>
      <w:r w:rsidRPr="00447C9C">
        <w:rPr>
          <w:lang w:val="fr-FR"/>
        </w:rPr>
        <w:t xml:space="preserve">La gestion et la documentation </w:t>
      </w:r>
      <w:r>
        <w:rPr>
          <w:lang w:val="fr-FR"/>
        </w:rPr>
        <w:t>des conditions d’ambiance du bâtiment</w:t>
      </w:r>
      <w:r w:rsidRPr="00447C9C">
        <w:rPr>
          <w:lang w:val="fr-FR"/>
        </w:rPr>
        <w:t xml:space="preserve"> dépendent du type et de la marque du système de ventilation utilisé. Dans les installations destinées à la recherche porcine, il est essentiel de rassembler, de traiter et d'analyser les informations disponibles. </w:t>
      </w:r>
    </w:p>
    <w:p w:rsidR="003A5B1C" w:rsidP="003A5B1C" w:rsidRDefault="003A5B1C" w14:paraId="78CB86E7" w14:textId="77777777">
      <w:pPr>
        <w:pStyle w:val="Kop2"/>
        <w:rPr>
          <w:lang w:val="en-US"/>
        </w:rPr>
      </w:pPr>
      <w:r>
        <w:rPr>
          <w:lang w:val="en-US"/>
        </w:rPr>
        <w:t>Documentation standardisée par bâtiment</w:t>
      </w:r>
    </w:p>
    <w:tbl>
      <w:tblPr>
        <w:tblStyle w:val="Tabelraster"/>
        <w:tblW w:w="0" w:type="auto"/>
        <w:tblLook w:val="04A0" w:firstRow="1" w:lastRow="0" w:firstColumn="1" w:lastColumn="0" w:noHBand="0" w:noVBand="1"/>
      </w:tblPr>
      <w:tblGrid>
        <w:gridCol w:w="3881"/>
        <w:gridCol w:w="3021"/>
      </w:tblGrid>
      <w:tr w:rsidRPr="00D13EAF" w:rsidR="003A5B1C" w:rsidTr="003B4C6E" w14:paraId="4C437126" w14:textId="77777777">
        <w:tc>
          <w:tcPr>
            <w:tcW w:w="3881" w:type="dxa"/>
          </w:tcPr>
          <w:p w:rsidRPr="00447C9C" w:rsidR="003A5B1C" w:rsidP="003B4C6E" w:rsidRDefault="003A5B1C" w14:paraId="3303539D" w14:textId="77777777">
            <w:pPr>
              <w:rPr>
                <w:lang w:val="fr-FR"/>
              </w:rPr>
            </w:pPr>
            <w:r w:rsidRPr="00447C9C">
              <w:rPr>
                <w:lang w:val="fr-FR"/>
              </w:rPr>
              <w:t>Période (dates de début et de fin (</w:t>
            </w:r>
            <w:r>
              <w:rPr>
                <w:lang w:val="fr-FR"/>
              </w:rPr>
              <w:t>JJ</w:t>
            </w:r>
            <w:r w:rsidRPr="00773D02">
              <w:rPr>
                <w:lang w:val="fr-FR"/>
              </w:rPr>
              <w:t>MM</w:t>
            </w:r>
            <w:r>
              <w:rPr>
                <w:lang w:val="fr-FR"/>
              </w:rPr>
              <w:t>AA</w:t>
            </w:r>
            <w:r w:rsidRPr="00447C9C">
              <w:rPr>
                <w:lang w:val="fr-FR"/>
              </w:rPr>
              <w:t>))</w:t>
            </w:r>
          </w:p>
        </w:tc>
        <w:tc>
          <w:tcPr>
            <w:tcW w:w="3021" w:type="dxa"/>
          </w:tcPr>
          <w:p w:rsidRPr="00447C9C" w:rsidR="003A5B1C" w:rsidP="003B4C6E" w:rsidRDefault="003A5B1C" w14:paraId="21AB8614" w14:textId="77777777">
            <w:pPr>
              <w:rPr>
                <w:lang w:val="fr-FR"/>
              </w:rPr>
            </w:pPr>
          </w:p>
        </w:tc>
      </w:tr>
      <w:tr w:rsidR="003A5B1C" w:rsidTr="003B4C6E" w14:paraId="6DF52BB7" w14:textId="77777777">
        <w:tc>
          <w:tcPr>
            <w:tcW w:w="3881" w:type="dxa"/>
          </w:tcPr>
          <w:p w:rsidRPr="00447C9C" w:rsidR="003A5B1C" w:rsidP="003B4C6E" w:rsidRDefault="003A5B1C" w14:paraId="5258AE5F" w14:textId="77777777">
            <w:pPr>
              <w:rPr>
                <w:lang w:val="fr-FR"/>
              </w:rPr>
            </w:pPr>
            <w:r w:rsidRPr="00AC47FC">
              <w:rPr>
                <w:lang w:val="fr-FR"/>
              </w:rPr>
              <w:t xml:space="preserve">Identification </w:t>
            </w:r>
            <w:r>
              <w:rPr>
                <w:lang w:val="fr-FR"/>
              </w:rPr>
              <w:t>du bâtiment</w:t>
            </w:r>
          </w:p>
        </w:tc>
        <w:tc>
          <w:tcPr>
            <w:tcW w:w="3021" w:type="dxa"/>
          </w:tcPr>
          <w:p w:rsidRPr="00447C9C" w:rsidR="003A5B1C" w:rsidP="003B4C6E" w:rsidRDefault="003A5B1C" w14:paraId="2F265E1C" w14:textId="77777777">
            <w:pPr>
              <w:rPr>
                <w:lang w:val="fr-FR"/>
              </w:rPr>
            </w:pPr>
          </w:p>
        </w:tc>
      </w:tr>
      <w:tr w:rsidRPr="00D13EAF" w:rsidR="003A5B1C" w:rsidTr="003B4C6E" w14:paraId="52783CB3" w14:textId="77777777">
        <w:tc>
          <w:tcPr>
            <w:tcW w:w="3881" w:type="dxa"/>
          </w:tcPr>
          <w:p w:rsidRPr="00447C9C" w:rsidR="003A5B1C" w:rsidP="003B4C6E" w:rsidRDefault="003A5B1C" w14:paraId="719AF99F" w14:textId="77777777">
            <w:pPr>
              <w:rPr>
                <w:lang w:val="fr-FR"/>
              </w:rPr>
            </w:pPr>
            <w:r w:rsidRPr="00AC47FC">
              <w:rPr>
                <w:lang w:val="fr-FR"/>
              </w:rPr>
              <w:t>Type d</w:t>
            </w:r>
            <w:r>
              <w:rPr>
                <w:lang w:val="fr-FR"/>
              </w:rPr>
              <w:t xml:space="preserve">e bâtiment </w:t>
            </w:r>
            <w:r w:rsidRPr="00AC47FC">
              <w:rPr>
                <w:lang w:val="fr-FR"/>
              </w:rPr>
              <w:t>(</w:t>
            </w:r>
            <w:r>
              <w:rPr>
                <w:lang w:val="fr-FR"/>
              </w:rPr>
              <w:t>gestation</w:t>
            </w:r>
            <w:r w:rsidRPr="00AC47FC">
              <w:rPr>
                <w:lang w:val="fr-FR"/>
              </w:rPr>
              <w:t xml:space="preserve">, </w:t>
            </w:r>
            <w:r>
              <w:rPr>
                <w:lang w:val="fr-FR"/>
              </w:rPr>
              <w:t>maternité</w:t>
            </w:r>
            <w:r w:rsidRPr="00AC47FC">
              <w:rPr>
                <w:lang w:val="fr-FR"/>
              </w:rPr>
              <w:t xml:space="preserve">, </w:t>
            </w:r>
            <w:r>
              <w:rPr>
                <w:lang w:val="fr-FR"/>
              </w:rPr>
              <w:t>post-</w:t>
            </w:r>
            <w:r w:rsidRPr="00AC47FC">
              <w:rPr>
                <w:lang w:val="fr-FR"/>
              </w:rPr>
              <w:t xml:space="preserve">sevrage, </w:t>
            </w:r>
            <w:r>
              <w:rPr>
                <w:lang w:val="fr-FR"/>
              </w:rPr>
              <w:t>engraissement</w:t>
            </w:r>
            <w:r w:rsidRPr="00AC47FC">
              <w:rPr>
                <w:lang w:val="fr-FR"/>
              </w:rPr>
              <w:t>)</w:t>
            </w:r>
          </w:p>
        </w:tc>
        <w:tc>
          <w:tcPr>
            <w:tcW w:w="3021" w:type="dxa"/>
          </w:tcPr>
          <w:p w:rsidRPr="00447C9C" w:rsidR="003A5B1C" w:rsidP="003B4C6E" w:rsidRDefault="003A5B1C" w14:paraId="61674969" w14:textId="77777777">
            <w:pPr>
              <w:rPr>
                <w:lang w:val="fr-FR"/>
              </w:rPr>
            </w:pPr>
          </w:p>
        </w:tc>
      </w:tr>
      <w:tr w:rsidRPr="00D13EAF" w:rsidR="003A5B1C" w:rsidTr="003B4C6E" w14:paraId="21739DC5" w14:textId="77777777">
        <w:tc>
          <w:tcPr>
            <w:tcW w:w="3881" w:type="dxa"/>
          </w:tcPr>
          <w:p w:rsidRPr="00447C9C" w:rsidR="003A5B1C" w:rsidP="003B4C6E" w:rsidRDefault="003A5B1C" w14:paraId="69BD8D05" w14:textId="77777777">
            <w:pPr>
              <w:rPr>
                <w:lang w:val="fr-FR"/>
              </w:rPr>
            </w:pPr>
            <w:r w:rsidRPr="00AC47FC">
              <w:rPr>
                <w:lang w:val="fr-FR"/>
              </w:rPr>
              <w:t xml:space="preserve">Nombre </w:t>
            </w:r>
            <w:r>
              <w:rPr>
                <w:lang w:val="fr-FR"/>
              </w:rPr>
              <w:t xml:space="preserve">de salles </w:t>
            </w:r>
            <w:r w:rsidRPr="00AC47FC">
              <w:rPr>
                <w:lang w:val="fr-FR"/>
              </w:rPr>
              <w:t>avec des porcs dans l</w:t>
            </w:r>
            <w:r>
              <w:rPr>
                <w:lang w:val="fr-FR"/>
              </w:rPr>
              <w:t>e bâtiment</w:t>
            </w:r>
          </w:p>
        </w:tc>
        <w:tc>
          <w:tcPr>
            <w:tcW w:w="3021" w:type="dxa"/>
          </w:tcPr>
          <w:p w:rsidRPr="00447C9C" w:rsidR="003A5B1C" w:rsidP="003B4C6E" w:rsidRDefault="003A5B1C" w14:paraId="27D7EB89" w14:textId="77777777">
            <w:pPr>
              <w:rPr>
                <w:lang w:val="fr-FR"/>
              </w:rPr>
            </w:pPr>
          </w:p>
        </w:tc>
      </w:tr>
      <w:tr w:rsidRPr="00D13EAF" w:rsidR="003A5B1C" w:rsidTr="003B4C6E" w14:paraId="7EE0305B" w14:textId="77777777">
        <w:tc>
          <w:tcPr>
            <w:tcW w:w="3881" w:type="dxa"/>
          </w:tcPr>
          <w:p w:rsidRPr="00447C9C" w:rsidR="003A5B1C" w:rsidP="003B4C6E" w:rsidRDefault="003A5B1C" w14:paraId="6B784E7A" w14:textId="77777777">
            <w:pPr>
              <w:rPr>
                <w:lang w:val="fr-FR"/>
              </w:rPr>
            </w:pPr>
            <w:r w:rsidRPr="00AC47FC">
              <w:rPr>
                <w:lang w:val="fr-FR"/>
              </w:rPr>
              <w:t xml:space="preserve">Nombre de porcs dans </w:t>
            </w:r>
            <w:r>
              <w:rPr>
                <w:lang w:val="fr-FR"/>
              </w:rPr>
              <w:t>le bâtiment</w:t>
            </w:r>
          </w:p>
        </w:tc>
        <w:tc>
          <w:tcPr>
            <w:tcW w:w="3021" w:type="dxa"/>
          </w:tcPr>
          <w:p w:rsidRPr="00447C9C" w:rsidR="003A5B1C" w:rsidP="003B4C6E" w:rsidRDefault="003A5B1C" w14:paraId="01679C34" w14:textId="77777777">
            <w:pPr>
              <w:rPr>
                <w:lang w:val="fr-FR"/>
              </w:rPr>
            </w:pPr>
          </w:p>
        </w:tc>
      </w:tr>
      <w:tr w:rsidRPr="00D13EAF" w:rsidR="003A5B1C" w:rsidTr="003B4C6E" w14:paraId="4EB53BD1" w14:textId="77777777">
        <w:tc>
          <w:tcPr>
            <w:tcW w:w="3881" w:type="dxa"/>
          </w:tcPr>
          <w:p w:rsidRPr="00447C9C" w:rsidR="003A5B1C" w:rsidP="003B4C6E" w:rsidRDefault="003A5B1C" w14:paraId="79AC1F79" w14:textId="77777777">
            <w:pPr>
              <w:rPr>
                <w:lang w:val="fr-FR"/>
              </w:rPr>
            </w:pPr>
            <w:r w:rsidRPr="00447C9C">
              <w:rPr>
                <w:lang w:val="fr-FR"/>
              </w:rPr>
              <w:t>Type de système de ventilation (par exemple, su</w:t>
            </w:r>
            <w:r>
              <w:rPr>
                <w:lang w:val="fr-FR"/>
              </w:rPr>
              <w:t>r</w:t>
            </w:r>
            <w:r w:rsidRPr="00447C9C">
              <w:rPr>
                <w:lang w:val="fr-FR"/>
              </w:rPr>
              <w:t>pression, neutre, naturelle ou forcée)</w:t>
            </w:r>
          </w:p>
        </w:tc>
        <w:tc>
          <w:tcPr>
            <w:tcW w:w="3021" w:type="dxa"/>
          </w:tcPr>
          <w:p w:rsidRPr="00447C9C" w:rsidR="003A5B1C" w:rsidP="003B4C6E" w:rsidRDefault="003A5B1C" w14:paraId="5B405978" w14:textId="77777777">
            <w:pPr>
              <w:rPr>
                <w:lang w:val="fr-FR"/>
              </w:rPr>
            </w:pPr>
          </w:p>
        </w:tc>
      </w:tr>
      <w:tr w:rsidRPr="00447C9C" w:rsidR="003A5B1C" w:rsidTr="003B4C6E" w14:paraId="138376D0" w14:textId="77777777">
        <w:tc>
          <w:tcPr>
            <w:tcW w:w="3881" w:type="dxa"/>
          </w:tcPr>
          <w:p w:rsidRPr="00447C9C" w:rsidR="003A5B1C" w:rsidP="003B4C6E" w:rsidRDefault="003A5B1C" w14:paraId="19C497FF" w14:textId="77777777">
            <w:pPr>
              <w:rPr>
                <w:lang w:val="fr-FR"/>
              </w:rPr>
            </w:pPr>
            <w:r w:rsidRPr="00447C9C">
              <w:rPr>
                <w:lang w:val="fr-FR"/>
              </w:rPr>
              <w:t>Thermomètre : type, marque, modèle, précision</w:t>
            </w:r>
          </w:p>
        </w:tc>
        <w:tc>
          <w:tcPr>
            <w:tcW w:w="3021" w:type="dxa"/>
          </w:tcPr>
          <w:p w:rsidRPr="00447C9C" w:rsidR="003A5B1C" w:rsidP="003B4C6E" w:rsidRDefault="003A5B1C" w14:paraId="2607C7A9" w14:textId="77777777">
            <w:pPr>
              <w:rPr>
                <w:lang w:val="fr-FR"/>
              </w:rPr>
            </w:pPr>
          </w:p>
        </w:tc>
      </w:tr>
      <w:tr w:rsidRPr="00447C9C" w:rsidR="003A5B1C" w:rsidTr="003B4C6E" w14:paraId="187780EC" w14:textId="77777777">
        <w:tc>
          <w:tcPr>
            <w:tcW w:w="3881" w:type="dxa"/>
          </w:tcPr>
          <w:p w:rsidRPr="00447C9C" w:rsidR="003A5B1C" w:rsidP="003B4C6E" w:rsidRDefault="003A5B1C" w14:paraId="3571C9ED" w14:textId="77777777">
            <w:pPr>
              <w:rPr>
                <w:lang w:val="fr-FR"/>
              </w:rPr>
            </w:pPr>
            <w:r w:rsidRPr="00447C9C">
              <w:rPr>
                <w:lang w:val="fr-FR"/>
              </w:rPr>
              <w:t>Hygromètre : type, marque, modèle, précision</w:t>
            </w:r>
          </w:p>
        </w:tc>
        <w:tc>
          <w:tcPr>
            <w:tcW w:w="3021" w:type="dxa"/>
          </w:tcPr>
          <w:p w:rsidRPr="00447C9C" w:rsidR="003A5B1C" w:rsidP="003B4C6E" w:rsidRDefault="003A5B1C" w14:paraId="695C640F" w14:textId="77777777">
            <w:pPr>
              <w:rPr>
                <w:lang w:val="fr-FR"/>
              </w:rPr>
            </w:pPr>
          </w:p>
        </w:tc>
      </w:tr>
    </w:tbl>
    <w:p w:rsidRPr="00447C9C" w:rsidR="003A5B1C" w:rsidP="003A5B1C" w:rsidRDefault="003A5B1C" w14:paraId="3B999FAC" w14:textId="77777777">
      <w:pPr>
        <w:spacing w:after="0"/>
        <w:rPr>
          <w:b/>
          <w:lang w:val="fr-FR"/>
        </w:rPr>
      </w:pPr>
    </w:p>
    <w:p w:rsidRPr="00447C9C" w:rsidR="003A5B1C" w:rsidP="003A5B1C" w:rsidRDefault="003A5B1C" w14:paraId="0F8F5D55" w14:textId="77777777">
      <w:pPr>
        <w:spacing w:after="0"/>
        <w:rPr>
          <w:b/>
          <w:lang w:val="fr-FR"/>
        </w:rPr>
      </w:pPr>
      <w:r w:rsidRPr="00447C9C">
        <w:rPr>
          <w:b/>
          <w:lang w:val="fr-FR"/>
        </w:rPr>
        <w:t>Réglages de la ventilation</w:t>
      </w:r>
    </w:p>
    <w:p w:rsidRPr="00447C9C" w:rsidR="003A5B1C" w:rsidP="003A5B1C" w:rsidRDefault="003A5B1C" w14:paraId="09FC432D" w14:textId="77777777">
      <w:pPr>
        <w:rPr>
          <w:lang w:val="fr-FR"/>
        </w:rPr>
      </w:pPr>
      <w:r w:rsidRPr="00447C9C">
        <w:rPr>
          <w:lang w:val="fr-FR"/>
        </w:rPr>
        <w:t xml:space="preserve">Les directives suivantes sont données par la plateforme néerlandaise Klimaatplatform Varkenshouderij </w:t>
      </w:r>
      <w:hyperlink w:history="1" r:id="rId10">
        <w:r w:rsidRPr="00541ACA">
          <w:rPr>
            <w:rStyle w:val="Hyperlink"/>
            <w:lang w:val="fr-FR"/>
          </w:rPr>
          <w:t>(</w:t>
        </w:r>
      </w:hyperlink>
      <w:r w:rsidRPr="00541ACA">
        <w:rPr>
          <w:lang w:val="fr-FR"/>
        </w:rPr>
        <w:t xml:space="preserve">https://www.wur.nl/nl/show/klimaatplatforms-varkens-en-pluimveehouderij.htm). Les </w:t>
      </w:r>
      <w:r w:rsidRPr="00447C9C">
        <w:rPr>
          <w:lang w:val="fr-FR"/>
        </w:rPr>
        <w:t xml:space="preserve">normes minimales de ventilation sont basées sur une concentration maximale </w:t>
      </w:r>
      <w:r>
        <w:rPr>
          <w:lang w:val="fr-FR"/>
        </w:rPr>
        <w:t>en</w:t>
      </w:r>
      <w:r w:rsidRPr="00447C9C">
        <w:rPr>
          <w:lang w:val="fr-FR"/>
        </w:rPr>
        <w:t xml:space="preserve"> CO</w:t>
      </w:r>
      <w:r w:rsidRPr="00447C9C">
        <w:rPr>
          <w:vertAlign w:val="subscript"/>
          <w:lang w:val="fr-FR"/>
        </w:rPr>
        <w:t>2</w:t>
      </w:r>
      <w:r w:rsidRPr="00447C9C">
        <w:rPr>
          <w:lang w:val="fr-FR"/>
        </w:rPr>
        <w:t xml:space="preserve"> de 3000 ppm, en mesurant les porcs au repos. N'oubliez pas qu'il ne s'agit que de lignes directrices. La température idéale dépend fortement, entre autres, du système de ventilation (c'est-à-dire du type/de la taille des entrées d'air), des caractéristiques du sol, du comportement des animaux, de l'état de santé et de la consommation d'aliment des porcs. Il se peut qu'en raison de conditions de fonctionnement spécifiques, d'autres réglages soient nécessaires. </w:t>
      </w:r>
    </w:p>
    <w:tbl>
      <w:tblPr>
        <w:tblStyle w:val="Tabelraster"/>
        <w:tblW w:w="0" w:type="auto"/>
        <w:tblInd w:w="421" w:type="dxa"/>
        <w:tblLook w:val="01E0" w:firstRow="1" w:lastRow="1" w:firstColumn="1" w:lastColumn="1" w:noHBand="0" w:noVBand="0"/>
      </w:tblPr>
      <w:tblGrid>
        <w:gridCol w:w="2851"/>
        <w:gridCol w:w="1848"/>
        <w:gridCol w:w="1865"/>
        <w:gridCol w:w="2077"/>
      </w:tblGrid>
      <w:tr w:rsidRPr="006C4A1D" w:rsidR="003A5B1C" w:rsidTr="003B4C6E" w14:paraId="792A1EFE" w14:textId="77777777">
        <w:trPr>
          <w:trHeight w:val="127"/>
        </w:trPr>
        <w:tc>
          <w:tcPr>
            <w:tcW w:w="0" w:type="auto"/>
            <w:tcBorders>
              <w:top w:val="single" w:color="auto" w:sz="4" w:space="0"/>
              <w:left w:val="single" w:color="auto" w:sz="4" w:space="0"/>
              <w:bottom w:val="single" w:color="auto" w:sz="4" w:space="0"/>
              <w:right w:val="single" w:color="auto" w:sz="4" w:space="0"/>
            </w:tcBorders>
            <w:shd w:val="clear" w:color="auto" w:fill="E6E6E6"/>
          </w:tcPr>
          <w:p w:rsidR="003A5B1C" w:rsidP="003B4C6E" w:rsidRDefault="003A5B1C" w14:paraId="2DA9B8CA" w14:textId="77777777">
            <w:pPr>
              <w:spacing w:line="276" w:lineRule="auto"/>
              <w:jc w:val="both"/>
              <w:rPr>
                <w:b/>
                <w:bCs/>
                <w:sz w:val="18"/>
                <w:szCs w:val="18"/>
                <w:lang w:val="nl-NL"/>
              </w:rPr>
            </w:pPr>
            <w:r>
              <w:rPr>
                <w:b/>
                <w:bCs/>
                <w:sz w:val="18"/>
                <w:szCs w:val="18"/>
                <w:lang w:val="nl-NL"/>
              </w:rPr>
              <w:t>Stade</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41ACA" w:rsidR="003A5B1C" w:rsidP="003B4C6E" w:rsidRDefault="003A5B1C" w14:paraId="6322F400" w14:textId="77777777">
            <w:pPr>
              <w:spacing w:line="276" w:lineRule="auto"/>
              <w:jc w:val="center"/>
              <w:rPr>
                <w:b/>
                <w:bCs/>
                <w:sz w:val="16"/>
                <w:szCs w:val="18"/>
                <w:lang w:val="en-US"/>
              </w:rPr>
            </w:pPr>
            <w:r w:rsidRPr="00541ACA">
              <w:rPr>
                <w:b/>
                <w:bCs/>
                <w:sz w:val="16"/>
                <w:szCs w:val="18"/>
                <w:lang w:val="en-US"/>
              </w:rPr>
              <w:t>Min. Ventilation par porc (m</w:t>
            </w:r>
            <w:r w:rsidRPr="00541ACA">
              <w:rPr>
                <w:b/>
                <w:bCs/>
                <w:sz w:val="16"/>
                <w:szCs w:val="18"/>
                <w:vertAlign w:val="superscript"/>
                <w:lang w:val="en-US"/>
              </w:rPr>
              <w:t>3</w:t>
            </w:r>
            <w:r w:rsidRPr="00541ACA">
              <w:rPr>
                <w:b/>
                <w:bCs/>
                <w:sz w:val="16"/>
                <w:szCs w:val="18"/>
                <w:lang w:val="en-US"/>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41ACA" w:rsidR="003A5B1C" w:rsidP="003B4C6E" w:rsidRDefault="003A5B1C" w14:paraId="4EF77CF0" w14:textId="77777777">
            <w:pPr>
              <w:spacing w:line="276" w:lineRule="auto"/>
              <w:jc w:val="center"/>
              <w:rPr>
                <w:b/>
                <w:bCs/>
                <w:sz w:val="16"/>
                <w:szCs w:val="18"/>
                <w:lang w:val="en-US"/>
              </w:rPr>
            </w:pPr>
            <w:r w:rsidRPr="00541ACA">
              <w:rPr>
                <w:b/>
                <w:bCs/>
                <w:sz w:val="16"/>
                <w:szCs w:val="18"/>
                <w:lang w:val="en-US"/>
              </w:rPr>
              <w:t>Max. Ventilation par porc (m</w:t>
            </w:r>
            <w:r w:rsidRPr="00541ACA">
              <w:rPr>
                <w:b/>
                <w:bCs/>
                <w:sz w:val="16"/>
                <w:szCs w:val="18"/>
                <w:vertAlign w:val="superscript"/>
                <w:lang w:val="en-US"/>
              </w:rPr>
              <w:t>3</w:t>
            </w:r>
            <w:r w:rsidRPr="00541ACA">
              <w:rPr>
                <w:b/>
                <w:bCs/>
                <w:sz w:val="16"/>
                <w:szCs w:val="18"/>
                <w:lang w:val="en-US"/>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3A5B1C" w:rsidP="003B4C6E" w:rsidRDefault="003A5B1C" w14:paraId="0780F455" w14:textId="77777777">
            <w:pPr>
              <w:spacing w:line="276" w:lineRule="auto"/>
              <w:jc w:val="center"/>
              <w:rPr>
                <w:b/>
                <w:bCs/>
                <w:color w:val="FF0000"/>
                <w:sz w:val="16"/>
                <w:szCs w:val="18"/>
                <w:lang w:val="nl-NL"/>
              </w:rPr>
            </w:pPr>
            <w:r w:rsidRPr="005B1A5E">
              <w:rPr>
                <w:b/>
                <w:bCs/>
                <w:sz w:val="16"/>
                <w:szCs w:val="18"/>
                <w:lang w:val="nl-NL"/>
              </w:rPr>
              <w:t xml:space="preserve">Température cible de </w:t>
            </w:r>
            <w:r>
              <w:rPr>
                <w:b/>
                <w:bCs/>
                <w:sz w:val="16"/>
                <w:szCs w:val="18"/>
                <w:lang w:val="nl-NL"/>
              </w:rPr>
              <w:t>ventilation (ºC)</w:t>
            </w:r>
          </w:p>
        </w:tc>
      </w:tr>
      <w:tr w:rsidRPr="006C4A1D" w:rsidR="003A5B1C" w:rsidTr="003B4C6E" w14:paraId="09D6BE0B"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5FF3E65D" w14:textId="77777777">
            <w:pPr>
              <w:spacing w:line="276" w:lineRule="auto"/>
              <w:jc w:val="both"/>
              <w:rPr>
                <w:sz w:val="18"/>
                <w:szCs w:val="18"/>
                <w:lang w:val="nl-NL"/>
              </w:rPr>
            </w:pPr>
            <w:r w:rsidRPr="00A5102F">
              <w:rPr>
                <w:sz w:val="18"/>
                <w:szCs w:val="18"/>
                <w:lang w:val="nl-NL"/>
              </w:rPr>
              <w:t xml:space="preserve">Truies </w:t>
            </w:r>
            <w:r>
              <w:rPr>
                <w:sz w:val="18"/>
                <w:szCs w:val="18"/>
                <w:lang w:val="nl-NL"/>
              </w:rPr>
              <w:t xml:space="preserve">sevrées        </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AD973CD" w14:textId="77777777">
            <w:pPr>
              <w:spacing w:line="276" w:lineRule="auto"/>
              <w:jc w:val="center"/>
              <w:rPr>
                <w:sz w:val="18"/>
                <w:szCs w:val="18"/>
                <w:lang w:val="nl-NL"/>
              </w:rPr>
            </w:pPr>
            <w:r>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733C362B"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67F70063" w14:textId="77777777">
            <w:pPr>
              <w:spacing w:line="276" w:lineRule="auto"/>
              <w:jc w:val="center"/>
              <w:rPr>
                <w:sz w:val="18"/>
                <w:szCs w:val="18"/>
                <w:lang w:val="nl-NL"/>
              </w:rPr>
            </w:pPr>
            <w:r>
              <w:rPr>
                <w:sz w:val="18"/>
                <w:szCs w:val="18"/>
                <w:lang w:val="nl-NL"/>
              </w:rPr>
              <w:t>20</w:t>
            </w:r>
          </w:p>
        </w:tc>
      </w:tr>
      <w:tr w:rsidRPr="006C4A1D" w:rsidR="003A5B1C" w:rsidTr="003B4C6E" w14:paraId="2A21A6F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0E456AF0" w14:textId="77777777">
            <w:pPr>
              <w:spacing w:line="276" w:lineRule="auto"/>
              <w:jc w:val="both"/>
              <w:rPr>
                <w:sz w:val="18"/>
                <w:szCs w:val="18"/>
                <w:lang w:val="nl-NL"/>
              </w:rPr>
            </w:pPr>
            <w:r w:rsidRPr="00A5102F">
              <w:rPr>
                <w:sz w:val="18"/>
                <w:szCs w:val="18"/>
                <w:lang w:val="nl-NL"/>
              </w:rPr>
              <w:t xml:space="preserve">Truies </w:t>
            </w:r>
            <w:r>
              <w:rPr>
                <w:sz w:val="18"/>
                <w:szCs w:val="18"/>
                <w:lang w:val="nl-NL"/>
              </w:rPr>
              <w:t xml:space="preserve">gestantes         </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182442D8"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42252126"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5758FFD" w14:textId="77777777">
            <w:pPr>
              <w:spacing w:line="276" w:lineRule="auto"/>
              <w:jc w:val="center"/>
              <w:rPr>
                <w:sz w:val="18"/>
                <w:szCs w:val="18"/>
                <w:lang w:val="nl-NL"/>
              </w:rPr>
            </w:pPr>
            <w:r w:rsidRPr="00A5102F">
              <w:rPr>
                <w:sz w:val="18"/>
                <w:szCs w:val="18"/>
                <w:lang w:val="nl-NL"/>
              </w:rPr>
              <w:t>20</w:t>
            </w:r>
          </w:p>
        </w:tc>
      </w:tr>
      <w:tr w:rsidRPr="00A5102F" w:rsidR="003A5B1C" w:rsidTr="003B4C6E" w14:paraId="6AFDFF7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680E30B5" w14:textId="77777777">
            <w:pPr>
              <w:pStyle w:val="Lijstalinea"/>
              <w:ind w:left="0"/>
              <w:rPr>
                <w:sz w:val="18"/>
                <w:szCs w:val="18"/>
                <w:lang w:val="nl-NL"/>
              </w:rPr>
            </w:pPr>
            <w:r>
              <w:rPr>
                <w:sz w:val="18"/>
                <w:szCs w:val="18"/>
                <w:lang w:val="nl-NL"/>
              </w:rPr>
              <w:t xml:space="preserve">Truies en maternité avant la mise bas </w:t>
            </w:r>
            <w:r w:rsidRPr="00A5102F">
              <w:rPr>
                <w:sz w:val="18"/>
                <w:szCs w:val="18"/>
                <w:lang w:val="nl-NL"/>
              </w:rPr>
              <w:t>#</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036F82B3"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67F5B290"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57D03E97" w14:textId="77777777">
            <w:pPr>
              <w:spacing w:line="276" w:lineRule="auto"/>
              <w:jc w:val="center"/>
              <w:rPr>
                <w:sz w:val="18"/>
                <w:szCs w:val="18"/>
                <w:lang w:val="nl-NL"/>
              </w:rPr>
            </w:pPr>
            <w:r w:rsidRPr="00A5102F">
              <w:rPr>
                <w:sz w:val="18"/>
                <w:szCs w:val="18"/>
                <w:lang w:val="nl-NL"/>
              </w:rPr>
              <w:t>20</w:t>
            </w:r>
          </w:p>
        </w:tc>
      </w:tr>
      <w:tr w:rsidRPr="00A5102F" w:rsidR="003A5B1C" w:rsidTr="003B4C6E" w14:paraId="179D234B"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2D3F8068" w14:textId="77777777">
            <w:pPr>
              <w:spacing w:line="276" w:lineRule="auto"/>
              <w:rPr>
                <w:sz w:val="18"/>
                <w:szCs w:val="18"/>
                <w:lang w:val="nl-NL"/>
              </w:rPr>
            </w:pPr>
            <w:r>
              <w:rPr>
                <w:sz w:val="18"/>
                <w:szCs w:val="18"/>
                <w:lang w:val="nl-NL"/>
              </w:rPr>
              <w:t xml:space="preserve">Truies au moment de la mise bas # </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782DE461"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139F4BD6"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612D081D" w14:textId="77777777">
            <w:pPr>
              <w:spacing w:line="276" w:lineRule="auto"/>
              <w:jc w:val="center"/>
              <w:rPr>
                <w:sz w:val="18"/>
                <w:szCs w:val="18"/>
                <w:lang w:val="nl-NL"/>
              </w:rPr>
            </w:pPr>
            <w:r w:rsidRPr="00A5102F">
              <w:rPr>
                <w:sz w:val="18"/>
                <w:szCs w:val="18"/>
                <w:lang w:val="nl-NL"/>
              </w:rPr>
              <w:t>23</w:t>
            </w:r>
          </w:p>
        </w:tc>
      </w:tr>
      <w:tr w:rsidRPr="00A5102F" w:rsidR="003A5B1C" w:rsidTr="003B4C6E" w14:paraId="1167720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541ACA" w:rsidR="003A5B1C" w:rsidP="003B4C6E" w:rsidRDefault="003A5B1C" w14:paraId="025FB729" w14:textId="77777777">
            <w:pPr>
              <w:spacing w:line="276" w:lineRule="auto"/>
              <w:rPr>
                <w:sz w:val="18"/>
                <w:szCs w:val="18"/>
                <w:lang w:val="en-US"/>
              </w:rPr>
            </w:pPr>
            <w:r w:rsidRPr="00541ACA">
              <w:rPr>
                <w:sz w:val="18"/>
                <w:szCs w:val="18"/>
                <w:lang w:val="en-US"/>
              </w:rPr>
              <w:t>Truies en lactation une semaine après la mise bas</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D025B3D" w14:textId="77777777">
            <w:pPr>
              <w:spacing w:line="276" w:lineRule="auto"/>
              <w:jc w:val="center"/>
              <w:rPr>
                <w:sz w:val="18"/>
                <w:szCs w:val="18"/>
                <w:lang w:val="nl-NL"/>
              </w:rPr>
            </w:pPr>
            <w:r>
              <w:rPr>
                <w:sz w:val="18"/>
                <w:szCs w:val="18"/>
                <w:lang w:val="nl-NL"/>
              </w:rPr>
              <w:t>35</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4E73079B"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DF7AAFD" w14:textId="77777777">
            <w:pPr>
              <w:tabs>
                <w:tab w:val="left" w:pos="567"/>
              </w:tabs>
              <w:spacing w:line="276" w:lineRule="auto"/>
              <w:jc w:val="center"/>
              <w:rPr>
                <w:sz w:val="18"/>
                <w:szCs w:val="18"/>
                <w:lang w:val="nl-NL"/>
              </w:rPr>
            </w:pPr>
            <w:r>
              <w:rPr>
                <w:sz w:val="18"/>
                <w:szCs w:val="18"/>
                <w:lang w:val="nl-NL"/>
              </w:rPr>
              <w:t xml:space="preserve"> 20*</w:t>
            </w:r>
          </w:p>
        </w:tc>
      </w:tr>
      <w:tr w:rsidRPr="00A5102F" w:rsidR="003A5B1C" w:rsidTr="003B4C6E" w14:paraId="47DD0B5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488EEA6F" w14:textId="77777777">
            <w:pPr>
              <w:spacing w:line="276" w:lineRule="auto"/>
              <w:rPr>
                <w:sz w:val="18"/>
                <w:szCs w:val="18"/>
                <w:lang w:val="nl-NL"/>
              </w:rPr>
            </w:pPr>
            <w:r>
              <w:rPr>
                <w:sz w:val="18"/>
                <w:szCs w:val="18"/>
                <w:lang w:val="nl-NL"/>
              </w:rPr>
              <w:t>Truies en lactation Fin de la période de lactation</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DC48761" w14:textId="77777777">
            <w:pPr>
              <w:spacing w:line="276" w:lineRule="auto"/>
              <w:jc w:val="center"/>
              <w:rPr>
                <w:sz w:val="18"/>
                <w:szCs w:val="18"/>
                <w:lang w:val="nl-NL"/>
              </w:rPr>
            </w:pPr>
            <w:r>
              <w:rPr>
                <w:sz w:val="18"/>
                <w:szCs w:val="18"/>
                <w:lang w:val="nl-NL"/>
              </w:rPr>
              <w:t>60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678A7305"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456B7E67" w14:textId="77777777">
            <w:pPr>
              <w:tabs>
                <w:tab w:val="left" w:pos="556"/>
              </w:tabs>
              <w:spacing w:line="276" w:lineRule="auto"/>
              <w:jc w:val="center"/>
              <w:rPr>
                <w:sz w:val="18"/>
                <w:szCs w:val="18"/>
                <w:lang w:val="nl-NL"/>
              </w:rPr>
            </w:pPr>
            <w:r w:rsidRPr="00A5102F">
              <w:rPr>
                <w:sz w:val="18"/>
                <w:szCs w:val="18"/>
                <w:lang w:val="nl-NL"/>
              </w:rPr>
              <w:t xml:space="preserve"> 20*</w:t>
            </w:r>
          </w:p>
        </w:tc>
      </w:tr>
      <w:tr w:rsidRPr="00A5102F" w:rsidR="003A5B1C" w:rsidTr="003B4C6E" w14:paraId="284DF60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0609AF61" w14:textId="77777777">
            <w:pPr>
              <w:pStyle w:val="Lijstalinea"/>
              <w:ind w:left="0"/>
              <w:jc w:val="both"/>
              <w:rPr>
                <w:sz w:val="18"/>
                <w:szCs w:val="18"/>
                <w:lang w:val="nl-NL"/>
              </w:rPr>
            </w:pPr>
            <w:r>
              <w:rPr>
                <w:sz w:val="18"/>
                <w:szCs w:val="18"/>
                <w:lang w:val="nl-NL"/>
              </w:rPr>
              <w:t xml:space="preserve">Porcelets au sevrage </w:t>
            </w:r>
            <w:r w:rsidRPr="00A5102F">
              <w:rPr>
                <w:sz w:val="18"/>
                <w:szCs w:val="18"/>
                <w:lang w:val="nl-NL"/>
              </w:rPr>
              <w:t>(7,5 kg)</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3C99BF61" w14:textId="77777777">
            <w:pPr>
              <w:spacing w:line="276" w:lineRule="auto"/>
              <w:jc w:val="center"/>
              <w:rPr>
                <w:sz w:val="18"/>
                <w:szCs w:val="18"/>
                <w:lang w:val="nl-NL"/>
              </w:rPr>
            </w:pPr>
            <w:r w:rsidRPr="00A5102F">
              <w:rPr>
                <w:sz w:val="18"/>
                <w:szCs w:val="18"/>
                <w:lang w:val="nl-NL"/>
              </w:rPr>
              <w:t>3</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714FCD58" w14:textId="77777777">
            <w:pPr>
              <w:spacing w:line="276" w:lineRule="auto"/>
              <w:jc w:val="center"/>
              <w:rPr>
                <w:sz w:val="18"/>
                <w:szCs w:val="18"/>
                <w:lang w:val="nl-NL"/>
              </w:rPr>
            </w:pPr>
            <w:r w:rsidRPr="00A5102F">
              <w:rPr>
                <w:sz w:val="18"/>
                <w:szCs w:val="18"/>
                <w:lang w:val="nl-NL"/>
              </w:rPr>
              <w:t>12</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1D859265" w14:textId="77777777">
            <w:pPr>
              <w:tabs>
                <w:tab w:val="left" w:pos="541"/>
              </w:tabs>
              <w:spacing w:line="276" w:lineRule="auto"/>
              <w:jc w:val="center"/>
              <w:rPr>
                <w:sz w:val="18"/>
                <w:szCs w:val="18"/>
                <w:lang w:val="nl-NL"/>
              </w:rPr>
            </w:pPr>
            <w:r w:rsidRPr="00A5102F">
              <w:rPr>
                <w:sz w:val="18"/>
                <w:szCs w:val="18"/>
                <w:lang w:val="nl-NL"/>
              </w:rPr>
              <w:t xml:space="preserve">   26**</w:t>
            </w:r>
          </w:p>
        </w:tc>
      </w:tr>
      <w:tr w:rsidRPr="00A5102F" w:rsidR="003A5B1C" w:rsidTr="003B4C6E" w14:paraId="3AF2617F"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51E4FD87" w14:textId="77777777">
            <w:pPr>
              <w:spacing w:line="276" w:lineRule="auto"/>
              <w:jc w:val="both"/>
              <w:rPr>
                <w:b/>
                <w:bCs/>
                <w:sz w:val="18"/>
                <w:szCs w:val="18"/>
                <w:lang w:val="nl-NL"/>
              </w:rPr>
            </w:pPr>
            <w:r>
              <w:rPr>
                <w:sz w:val="18"/>
                <w:szCs w:val="18"/>
                <w:lang w:val="nl-NL"/>
              </w:rPr>
              <w:t>Porcelets en post-sevrage jour 21 #</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58DF15B5" w14:textId="77777777">
            <w:pPr>
              <w:spacing w:line="276" w:lineRule="auto"/>
              <w:jc w:val="center"/>
              <w:rPr>
                <w:sz w:val="18"/>
                <w:szCs w:val="18"/>
                <w:lang w:val="nl-NL"/>
              </w:rPr>
            </w:pPr>
            <w:r w:rsidRPr="00A5102F">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0150AFA7" w14:textId="77777777">
            <w:pPr>
              <w:spacing w:line="276" w:lineRule="auto"/>
              <w:jc w:val="center"/>
              <w:rPr>
                <w:sz w:val="18"/>
                <w:szCs w:val="18"/>
                <w:lang w:val="nl-NL"/>
              </w:rPr>
            </w:pPr>
            <w:r w:rsidRPr="00A5102F">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0F6F468E" w14:textId="77777777">
            <w:pPr>
              <w:spacing w:line="276" w:lineRule="auto"/>
              <w:jc w:val="center"/>
              <w:rPr>
                <w:sz w:val="18"/>
                <w:szCs w:val="18"/>
                <w:lang w:val="nl-NL"/>
              </w:rPr>
            </w:pPr>
            <w:r w:rsidRPr="00A5102F">
              <w:rPr>
                <w:sz w:val="18"/>
                <w:szCs w:val="18"/>
                <w:lang w:val="nl-NL"/>
              </w:rPr>
              <w:t>24</w:t>
            </w:r>
          </w:p>
        </w:tc>
      </w:tr>
      <w:tr w:rsidRPr="00A5102F" w:rsidR="003A5B1C" w:rsidTr="003B4C6E" w14:paraId="188DDE83"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7F93150B" w14:textId="77777777">
            <w:pPr>
              <w:spacing w:line="276" w:lineRule="auto"/>
              <w:jc w:val="both"/>
              <w:rPr>
                <w:sz w:val="18"/>
                <w:szCs w:val="18"/>
                <w:lang w:val="nl-NL"/>
              </w:rPr>
            </w:pPr>
            <w:r>
              <w:rPr>
                <w:sz w:val="18"/>
                <w:szCs w:val="18"/>
                <w:lang w:val="nl-NL"/>
              </w:rPr>
              <w:t>Porcelets en post-sevrage jour 42 (25 kg)</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489B4FAA" w14:textId="77777777">
            <w:pPr>
              <w:spacing w:line="276" w:lineRule="auto"/>
              <w:jc w:val="center"/>
              <w:rPr>
                <w:sz w:val="18"/>
                <w:szCs w:val="18"/>
                <w:lang w:val="nl-NL"/>
              </w:rPr>
            </w:pPr>
            <w:r>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094C1297"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4671D890" w14:textId="77777777">
            <w:pPr>
              <w:spacing w:line="276" w:lineRule="auto"/>
              <w:jc w:val="center"/>
              <w:rPr>
                <w:sz w:val="18"/>
                <w:szCs w:val="18"/>
                <w:lang w:val="nl-NL"/>
              </w:rPr>
            </w:pPr>
            <w:r>
              <w:rPr>
                <w:sz w:val="18"/>
                <w:szCs w:val="18"/>
                <w:lang w:val="nl-NL"/>
              </w:rPr>
              <w:t>20</w:t>
            </w:r>
          </w:p>
        </w:tc>
      </w:tr>
      <w:tr w:rsidRPr="00A5102F" w:rsidR="003A5B1C" w:rsidTr="003B4C6E" w14:paraId="4A8202A7"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159E0509" w14:textId="77777777">
            <w:pPr>
              <w:pStyle w:val="Lijstalinea"/>
              <w:ind w:left="0"/>
              <w:jc w:val="both"/>
              <w:rPr>
                <w:sz w:val="18"/>
                <w:szCs w:val="18"/>
                <w:lang w:val="nl-NL"/>
              </w:rPr>
            </w:pPr>
            <w:r>
              <w:rPr>
                <w:sz w:val="18"/>
                <w:szCs w:val="18"/>
                <w:lang w:val="nl-NL"/>
              </w:rPr>
              <w:t>Porcs en engraissement jour 1 (25 kg)</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6A33DBA5" w14:textId="77777777">
            <w:pPr>
              <w:jc w:val="center"/>
              <w:rPr>
                <w:sz w:val="18"/>
                <w:szCs w:val="18"/>
                <w:lang w:val="nl-NL"/>
              </w:rPr>
            </w:pPr>
            <w:r>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627E3DAE"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01115E7" w14:textId="77777777">
            <w:pPr>
              <w:jc w:val="center"/>
              <w:rPr>
                <w:sz w:val="18"/>
                <w:szCs w:val="18"/>
                <w:lang w:val="nl-NL"/>
              </w:rPr>
            </w:pPr>
            <w:r w:rsidRPr="00A5102F">
              <w:rPr>
                <w:sz w:val="18"/>
                <w:szCs w:val="18"/>
                <w:lang w:val="nl-NL"/>
              </w:rPr>
              <w:t>25</w:t>
            </w:r>
          </w:p>
        </w:tc>
      </w:tr>
      <w:tr w:rsidRPr="00A5102F" w:rsidR="003A5B1C" w:rsidTr="003B4C6E" w14:paraId="0A003F36"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78ACA24C" w14:textId="77777777">
            <w:pPr>
              <w:jc w:val="both"/>
              <w:rPr>
                <w:sz w:val="18"/>
                <w:szCs w:val="18"/>
                <w:lang w:val="nl-NL"/>
              </w:rPr>
            </w:pPr>
            <w:r>
              <w:rPr>
                <w:sz w:val="18"/>
                <w:szCs w:val="18"/>
                <w:lang w:val="nl-NL"/>
              </w:rPr>
              <w:lastRenderedPageBreak/>
              <w:t>Porcs en engraissement jour 5</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11DB3174" w14:textId="77777777">
            <w:pPr>
              <w:jc w:val="center"/>
              <w:rPr>
                <w:sz w:val="18"/>
                <w:szCs w:val="18"/>
                <w:lang w:val="nl-NL"/>
              </w:rPr>
            </w:pPr>
            <w:r w:rsidRPr="00A5102F">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104DB93"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5268653A" w14:textId="77777777">
            <w:pPr>
              <w:jc w:val="center"/>
              <w:rPr>
                <w:sz w:val="18"/>
                <w:szCs w:val="18"/>
                <w:lang w:val="nl-NL"/>
              </w:rPr>
            </w:pPr>
            <w:r>
              <w:rPr>
                <w:sz w:val="18"/>
                <w:szCs w:val="18"/>
                <w:lang w:val="nl-NL"/>
              </w:rPr>
              <w:t>22</w:t>
            </w:r>
          </w:p>
        </w:tc>
      </w:tr>
      <w:tr w:rsidRPr="00A5102F" w:rsidR="003A5B1C" w:rsidTr="003B4C6E" w14:paraId="1E840799"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4685A5A0" w14:textId="77777777">
            <w:pPr>
              <w:jc w:val="both"/>
              <w:rPr>
                <w:sz w:val="18"/>
                <w:szCs w:val="18"/>
                <w:lang w:val="nl-NL"/>
              </w:rPr>
            </w:pPr>
            <w:r>
              <w:rPr>
                <w:sz w:val="18"/>
                <w:szCs w:val="18"/>
                <w:lang w:val="nl-NL"/>
              </w:rPr>
              <w:t xml:space="preserve">Porcs en engraissement jour </w:t>
            </w:r>
            <w:r w:rsidRPr="00A5102F">
              <w:rPr>
                <w:sz w:val="18"/>
                <w:szCs w:val="18"/>
                <w:lang w:val="nl-NL"/>
              </w:rPr>
              <w:t>50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102FCF02" w14:textId="77777777">
            <w:pPr>
              <w:jc w:val="center"/>
              <w:rPr>
                <w:sz w:val="18"/>
                <w:szCs w:val="18"/>
                <w:lang w:val="nl-NL"/>
              </w:rPr>
            </w:pPr>
            <w:r>
              <w:rPr>
                <w:sz w:val="18"/>
                <w:szCs w:val="18"/>
                <w:lang w:val="nl-NL"/>
              </w:rPr>
              <w:t>14</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15253813" w14:textId="77777777">
            <w:pPr>
              <w:jc w:val="center"/>
              <w:rPr>
                <w:sz w:val="18"/>
                <w:szCs w:val="18"/>
                <w:lang w:val="nl-NL"/>
              </w:rPr>
            </w:pPr>
            <w:r>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4FE4FB28" w14:textId="77777777">
            <w:pPr>
              <w:jc w:val="center"/>
              <w:rPr>
                <w:sz w:val="18"/>
                <w:szCs w:val="18"/>
                <w:lang w:val="nl-NL"/>
              </w:rPr>
            </w:pPr>
            <w:r>
              <w:rPr>
                <w:sz w:val="18"/>
                <w:szCs w:val="18"/>
                <w:lang w:val="nl-NL"/>
              </w:rPr>
              <w:t>20</w:t>
            </w:r>
          </w:p>
        </w:tc>
      </w:tr>
      <w:tr w:rsidRPr="00A5102F" w:rsidR="003A5B1C" w:rsidTr="003B4C6E" w14:paraId="0DC554AD"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3A5B1C" w:rsidP="003B4C6E" w:rsidRDefault="003A5B1C" w14:paraId="4A2438CC" w14:textId="77777777">
            <w:pPr>
              <w:jc w:val="both"/>
              <w:rPr>
                <w:sz w:val="18"/>
                <w:szCs w:val="18"/>
                <w:lang w:val="nl-NL"/>
              </w:rPr>
            </w:pPr>
            <w:r>
              <w:rPr>
                <w:sz w:val="18"/>
                <w:szCs w:val="18"/>
                <w:lang w:val="nl-NL"/>
              </w:rPr>
              <w:t xml:space="preserve">Porcs en engraissement jour </w:t>
            </w:r>
            <w:r w:rsidRPr="00A5102F">
              <w:rPr>
                <w:sz w:val="18"/>
                <w:szCs w:val="18"/>
                <w:lang w:val="nl-NL"/>
              </w:rPr>
              <w:t>100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6AA3B722" w14:textId="77777777">
            <w:pPr>
              <w:jc w:val="center"/>
              <w:rPr>
                <w:sz w:val="18"/>
                <w:szCs w:val="18"/>
                <w:lang w:val="nl-NL"/>
              </w:rPr>
            </w:pPr>
            <w:r>
              <w:rPr>
                <w:sz w:val="18"/>
                <w:szCs w:val="18"/>
                <w:lang w:val="nl-NL"/>
              </w:rPr>
              <w:t>17</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25B58911" w14:textId="77777777">
            <w:pPr>
              <w:jc w:val="center"/>
              <w:rPr>
                <w:sz w:val="18"/>
                <w:szCs w:val="18"/>
                <w:lang w:val="nl-NL"/>
              </w:rPr>
            </w:pPr>
            <w:r w:rsidRPr="00A5102F">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3A5B1C" w:rsidP="003B4C6E" w:rsidRDefault="003A5B1C" w14:paraId="4058125D" w14:textId="77777777">
            <w:pPr>
              <w:jc w:val="center"/>
              <w:rPr>
                <w:sz w:val="18"/>
                <w:szCs w:val="18"/>
                <w:lang w:val="nl-NL"/>
              </w:rPr>
            </w:pPr>
            <w:r>
              <w:rPr>
                <w:sz w:val="18"/>
                <w:szCs w:val="18"/>
                <w:lang w:val="nl-NL"/>
              </w:rPr>
              <w:t>19</w:t>
            </w:r>
          </w:p>
        </w:tc>
      </w:tr>
      <w:tr w:rsidRPr="00447C9C" w:rsidR="003A5B1C" w:rsidTr="003B4C6E" w14:paraId="5F694090"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Pr="00541ACA" w:rsidR="003A5B1C" w:rsidP="003B4C6E" w:rsidRDefault="003A5B1C" w14:paraId="664E30FC" w14:textId="77777777">
            <w:pPr>
              <w:pStyle w:val="Lijstalinea"/>
              <w:spacing w:line="259" w:lineRule="auto"/>
              <w:ind w:left="27"/>
              <w:jc w:val="both"/>
              <w:rPr>
                <w:sz w:val="18"/>
                <w:szCs w:val="18"/>
              </w:rPr>
            </w:pPr>
            <w:r w:rsidRPr="00541ACA">
              <w:rPr>
                <w:sz w:val="18"/>
                <w:szCs w:val="18"/>
              </w:rPr>
              <w:t>* En cas d'utilisation d'un sol plein avec chauffage au sol. Dans le cas d'un cailllebotis ou d'un sol plein sans chauffage au sol, augmenter la température de 2°C.</w:t>
            </w:r>
          </w:p>
          <w:p w:rsidRPr="00541ACA" w:rsidR="003A5B1C" w:rsidP="003B4C6E" w:rsidRDefault="003A5B1C" w14:paraId="60BA1FF7" w14:textId="77777777">
            <w:pPr>
              <w:pStyle w:val="Lijstalinea"/>
              <w:spacing w:line="259" w:lineRule="auto"/>
              <w:ind w:left="27"/>
              <w:jc w:val="both"/>
              <w:rPr>
                <w:sz w:val="18"/>
                <w:szCs w:val="18"/>
              </w:rPr>
            </w:pPr>
            <w:r w:rsidRPr="00541ACA">
              <w:rPr>
                <w:sz w:val="18"/>
                <w:szCs w:val="18"/>
              </w:rPr>
              <w:t>** Si l'aire de couchage des porcelets est couverte, la température de ventilation initiale peut être abaissée de 2°C, en fonction de la conception de l'aire couverte.</w:t>
            </w:r>
          </w:p>
        </w:tc>
      </w:tr>
      <w:tr w:rsidRPr="00447C9C" w:rsidR="003A5B1C" w:rsidTr="003B4C6E" w14:paraId="054CB509"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Pr="00541ACA" w:rsidR="003A5B1C" w:rsidP="003B4C6E" w:rsidRDefault="003A5B1C" w14:paraId="63DEBB7D" w14:textId="77777777">
            <w:pPr>
              <w:pStyle w:val="Lijstalinea"/>
              <w:spacing w:line="259" w:lineRule="auto"/>
              <w:ind w:left="27"/>
              <w:jc w:val="both"/>
              <w:rPr>
                <w:sz w:val="18"/>
                <w:szCs w:val="18"/>
                <w:lang w:val="en-US"/>
              </w:rPr>
            </w:pPr>
            <w:r w:rsidRPr="00541ACA">
              <w:rPr>
                <w:sz w:val="18"/>
                <w:szCs w:val="18"/>
                <w:vertAlign w:val="superscript"/>
                <w:lang w:val="en-US"/>
              </w:rPr>
              <w:t>#</w:t>
            </w:r>
            <w:r w:rsidRPr="00541ACA">
              <w:rPr>
                <w:sz w:val="18"/>
                <w:szCs w:val="18"/>
                <w:lang w:val="en-US"/>
              </w:rPr>
              <w:t xml:space="preserve"> Lampe pour porcelets allumée ; température cible dans le nid à la hauteur des porcelets : jour 1 : 33-35°C ; jour 7 : 29-31°C, jour 25 : 23-26°C</w:t>
            </w:r>
          </w:p>
          <w:p w:rsidRPr="00541ACA" w:rsidR="003A5B1C" w:rsidP="003B4C6E" w:rsidRDefault="003A5B1C" w14:paraId="72CB88D1" w14:textId="77777777">
            <w:pPr>
              <w:jc w:val="both"/>
              <w:rPr>
                <w:sz w:val="18"/>
                <w:szCs w:val="18"/>
                <w:lang w:val="en-US"/>
              </w:rPr>
            </w:pPr>
            <w:r w:rsidRPr="00541ACA">
              <w:rPr>
                <w:sz w:val="18"/>
                <w:szCs w:val="18"/>
                <w:lang w:val="en-US"/>
              </w:rPr>
              <w:t>L'humidité relative doit être maintenue entre 40 et 70 % pour tous les porcs.</w:t>
            </w:r>
          </w:p>
        </w:tc>
      </w:tr>
    </w:tbl>
    <w:p w:rsidRPr="00447C9C" w:rsidR="003A5B1C" w:rsidP="003A5B1C" w:rsidRDefault="003A5B1C" w14:paraId="6AC9DE87" w14:textId="77777777">
      <w:pPr>
        <w:rPr>
          <w:lang w:val="fr-FR"/>
        </w:rPr>
      </w:pPr>
    </w:p>
    <w:p w:rsidR="003A5B1C" w:rsidP="003A5B1C" w:rsidRDefault="003A5B1C" w14:paraId="5D6ACD17" w14:textId="77777777">
      <w:pPr>
        <w:rPr>
          <w:b/>
          <w:lang w:val="en-US"/>
        </w:rPr>
      </w:pPr>
      <w:r>
        <w:rPr>
          <w:b/>
          <w:lang w:val="en-US"/>
        </w:rPr>
        <w:t>Programme d'éclairage</w:t>
      </w:r>
    </w:p>
    <w:p w:rsidR="003A5B1C" w:rsidP="003A5B1C" w:rsidRDefault="003A5B1C" w14:paraId="654AC258" w14:textId="77777777">
      <w:pPr>
        <w:pStyle w:val="Lijstalinea"/>
        <w:numPr>
          <w:ilvl w:val="0"/>
          <w:numId w:val="5"/>
        </w:numPr>
        <w:rPr>
          <w:lang w:val="en-US"/>
        </w:rPr>
      </w:pPr>
      <w:r>
        <w:rPr>
          <w:lang w:val="en-US"/>
        </w:rPr>
        <w:t xml:space="preserve">Heure d’allumage (HHMM) </w:t>
      </w:r>
      <w:r w:rsidRPr="00EA4A41">
        <w:rPr>
          <w:lang w:val="en-US"/>
        </w:rPr>
        <w:t>:</w:t>
      </w:r>
    </w:p>
    <w:p w:rsidR="003A5B1C" w:rsidP="003A5B1C" w:rsidRDefault="003A5B1C" w14:paraId="000EA5C1" w14:textId="77777777">
      <w:pPr>
        <w:pStyle w:val="Lijstalinea"/>
        <w:numPr>
          <w:ilvl w:val="0"/>
          <w:numId w:val="5"/>
        </w:numPr>
        <w:rPr>
          <w:lang w:val="en-US"/>
        </w:rPr>
      </w:pPr>
      <w:r>
        <w:rPr>
          <w:lang w:val="en-US"/>
        </w:rPr>
        <w:t xml:space="preserve">Éclairement minimal en lux : </w:t>
      </w:r>
    </w:p>
    <w:p w:rsidRPr="00447C9C" w:rsidR="003A5B1C" w:rsidP="003A5B1C" w:rsidRDefault="003A5B1C" w14:paraId="4CF99349" w14:textId="77777777">
      <w:pPr>
        <w:pStyle w:val="Lijstalinea"/>
        <w:numPr>
          <w:ilvl w:val="0"/>
          <w:numId w:val="5"/>
        </w:numPr>
        <w:rPr>
          <w:lang w:val="fr-FR"/>
        </w:rPr>
      </w:pPr>
      <w:r w:rsidRPr="00447C9C">
        <w:rPr>
          <w:lang w:val="fr-FR"/>
        </w:rPr>
        <w:t xml:space="preserve">Heure d'extinction </w:t>
      </w:r>
      <w:r>
        <w:rPr>
          <w:lang w:val="fr-FR"/>
        </w:rPr>
        <w:t>de l’éclairage</w:t>
      </w:r>
      <w:r w:rsidRPr="00447C9C">
        <w:rPr>
          <w:lang w:val="fr-FR"/>
        </w:rPr>
        <w:t xml:space="preserve"> (HHMM) :</w:t>
      </w:r>
    </w:p>
    <w:p w:rsidR="003A5B1C" w:rsidP="003A5B1C" w:rsidRDefault="003A5B1C" w14:paraId="1D943DE0" w14:textId="77777777">
      <w:pPr>
        <w:pStyle w:val="Lijstalinea"/>
        <w:numPr>
          <w:ilvl w:val="0"/>
          <w:numId w:val="5"/>
        </w:numPr>
        <w:rPr>
          <w:lang w:val="en-US"/>
        </w:rPr>
      </w:pPr>
      <w:r>
        <w:rPr>
          <w:lang w:val="en-US"/>
        </w:rPr>
        <w:t xml:space="preserve">Veilleuse disponible - oui/non : </w:t>
      </w:r>
    </w:p>
    <w:p w:rsidRPr="00447C9C" w:rsidR="003A5B1C" w:rsidP="003A5B1C" w:rsidRDefault="003A5B1C" w14:paraId="5B168022" w14:textId="77777777">
      <w:pPr>
        <w:pStyle w:val="Lijstalinea"/>
        <w:numPr>
          <w:ilvl w:val="0"/>
          <w:numId w:val="5"/>
        </w:numPr>
        <w:rPr>
          <w:lang w:val="fr-FR"/>
        </w:rPr>
      </w:pPr>
      <w:r w:rsidRPr="00447C9C">
        <w:rPr>
          <w:lang w:val="fr-FR"/>
        </w:rPr>
        <w:t xml:space="preserve">Éclairement minimal des veilleuses en lux : </w:t>
      </w:r>
    </w:p>
    <w:p w:rsidRPr="00447C9C" w:rsidR="003A5B1C" w:rsidP="003A5B1C" w:rsidRDefault="003A5B1C" w14:paraId="093E7651" w14:textId="77777777">
      <w:pPr>
        <w:rPr>
          <w:b/>
          <w:lang w:val="fr-FR"/>
        </w:rPr>
      </w:pPr>
      <w:r w:rsidRPr="00447C9C">
        <w:rPr>
          <w:b/>
          <w:lang w:val="fr-FR"/>
        </w:rPr>
        <w:t>Sources de chaleur pour les porcelets</w:t>
      </w:r>
    </w:p>
    <w:tbl>
      <w:tblPr>
        <w:tblStyle w:val="Tabelraster"/>
        <w:tblW w:w="0" w:type="auto"/>
        <w:tblLook w:val="04A0" w:firstRow="1" w:lastRow="0" w:firstColumn="1" w:lastColumn="0" w:noHBand="0" w:noVBand="1"/>
      </w:tblPr>
      <w:tblGrid>
        <w:gridCol w:w="3020"/>
        <w:gridCol w:w="3021"/>
        <w:gridCol w:w="3021"/>
      </w:tblGrid>
      <w:tr w:rsidR="003A5B1C" w:rsidTr="003B4C6E" w14:paraId="2F6F84FF" w14:textId="77777777">
        <w:tc>
          <w:tcPr>
            <w:tcW w:w="3020" w:type="dxa"/>
          </w:tcPr>
          <w:p w:rsidRPr="00447C9C" w:rsidR="003A5B1C" w:rsidP="003B4C6E" w:rsidRDefault="003A5B1C" w14:paraId="3C4DAC5C" w14:textId="77777777">
            <w:pPr>
              <w:rPr>
                <w:lang w:val="fr-FR"/>
              </w:rPr>
            </w:pPr>
          </w:p>
        </w:tc>
        <w:tc>
          <w:tcPr>
            <w:tcW w:w="3021" w:type="dxa"/>
          </w:tcPr>
          <w:p w:rsidR="003A5B1C" w:rsidP="003B4C6E" w:rsidRDefault="003A5B1C" w14:paraId="0ADA2256" w14:textId="77777777">
            <w:pPr>
              <w:rPr>
                <w:lang w:val="en-US"/>
              </w:rPr>
            </w:pPr>
            <w:r w:rsidRPr="003F7319">
              <w:rPr>
                <w:lang w:val="en-US"/>
              </w:rPr>
              <w:t xml:space="preserve">Le (JJMMAA) : </w:t>
            </w:r>
          </w:p>
        </w:tc>
        <w:tc>
          <w:tcPr>
            <w:tcW w:w="3021" w:type="dxa"/>
          </w:tcPr>
          <w:p w:rsidR="003A5B1C" w:rsidP="003B4C6E" w:rsidRDefault="003A5B1C" w14:paraId="6D63F9B5" w14:textId="77777777">
            <w:pPr>
              <w:rPr>
                <w:lang w:val="en-US"/>
              </w:rPr>
            </w:pPr>
            <w:r w:rsidRPr="003F7319">
              <w:rPr>
                <w:lang w:val="en-US"/>
              </w:rPr>
              <w:t xml:space="preserve">Arrêt : (JJMMAA) </w:t>
            </w:r>
            <w:r>
              <w:rPr>
                <w:lang w:val="en-US"/>
              </w:rPr>
              <w:t>:</w:t>
            </w:r>
          </w:p>
        </w:tc>
      </w:tr>
      <w:tr w:rsidR="003A5B1C" w:rsidTr="003B4C6E" w14:paraId="4CA84C1F" w14:textId="77777777">
        <w:tc>
          <w:tcPr>
            <w:tcW w:w="3020" w:type="dxa"/>
          </w:tcPr>
          <w:p w:rsidR="003A5B1C" w:rsidP="003B4C6E" w:rsidRDefault="003A5B1C" w14:paraId="644E0838" w14:textId="77777777">
            <w:pPr>
              <w:rPr>
                <w:lang w:val="en-US"/>
              </w:rPr>
            </w:pPr>
            <w:r w:rsidRPr="003F7319">
              <w:rPr>
                <w:lang w:val="en-US"/>
              </w:rPr>
              <w:t>Lampe chauffante</w:t>
            </w:r>
          </w:p>
        </w:tc>
        <w:tc>
          <w:tcPr>
            <w:tcW w:w="3021" w:type="dxa"/>
          </w:tcPr>
          <w:p w:rsidR="003A5B1C" w:rsidP="003B4C6E" w:rsidRDefault="003A5B1C" w14:paraId="209E4787" w14:textId="77777777">
            <w:pPr>
              <w:rPr>
                <w:lang w:val="en-US"/>
              </w:rPr>
            </w:pPr>
          </w:p>
        </w:tc>
        <w:tc>
          <w:tcPr>
            <w:tcW w:w="3021" w:type="dxa"/>
          </w:tcPr>
          <w:p w:rsidR="003A5B1C" w:rsidP="003B4C6E" w:rsidRDefault="003A5B1C" w14:paraId="732AD131" w14:textId="77777777">
            <w:pPr>
              <w:rPr>
                <w:lang w:val="en-US"/>
              </w:rPr>
            </w:pPr>
          </w:p>
        </w:tc>
      </w:tr>
      <w:tr w:rsidR="003A5B1C" w:rsidTr="003B4C6E" w14:paraId="17C7F792" w14:textId="77777777">
        <w:tc>
          <w:tcPr>
            <w:tcW w:w="3020" w:type="dxa"/>
          </w:tcPr>
          <w:p w:rsidR="003A5B1C" w:rsidP="003B4C6E" w:rsidRDefault="003A5B1C" w14:paraId="6F7D1CBF" w14:textId="77777777">
            <w:pPr>
              <w:rPr>
                <w:lang w:val="en-US"/>
              </w:rPr>
            </w:pPr>
            <w:r>
              <w:rPr>
                <w:lang w:val="en-US"/>
              </w:rPr>
              <w:t>Chauffage par rayonnement</w:t>
            </w:r>
          </w:p>
        </w:tc>
        <w:tc>
          <w:tcPr>
            <w:tcW w:w="3021" w:type="dxa"/>
          </w:tcPr>
          <w:p w:rsidR="003A5B1C" w:rsidP="003B4C6E" w:rsidRDefault="003A5B1C" w14:paraId="2DC4C346" w14:textId="77777777">
            <w:pPr>
              <w:rPr>
                <w:lang w:val="en-US"/>
              </w:rPr>
            </w:pPr>
          </w:p>
        </w:tc>
        <w:tc>
          <w:tcPr>
            <w:tcW w:w="3021" w:type="dxa"/>
          </w:tcPr>
          <w:p w:rsidR="003A5B1C" w:rsidP="003B4C6E" w:rsidRDefault="003A5B1C" w14:paraId="70841FE1" w14:textId="77777777">
            <w:pPr>
              <w:rPr>
                <w:lang w:val="en-US"/>
              </w:rPr>
            </w:pPr>
          </w:p>
        </w:tc>
      </w:tr>
      <w:tr w:rsidR="003A5B1C" w:rsidTr="003B4C6E" w14:paraId="44E948D9" w14:textId="77777777">
        <w:tc>
          <w:tcPr>
            <w:tcW w:w="3020" w:type="dxa"/>
          </w:tcPr>
          <w:p w:rsidR="003A5B1C" w:rsidP="003B4C6E" w:rsidRDefault="003A5B1C" w14:paraId="6D71670A" w14:textId="77777777">
            <w:pPr>
              <w:rPr>
                <w:lang w:val="en-US"/>
              </w:rPr>
            </w:pPr>
            <w:r>
              <w:rPr>
                <w:lang w:val="en-US"/>
              </w:rPr>
              <w:t>Chauffage par le sol</w:t>
            </w:r>
          </w:p>
        </w:tc>
        <w:tc>
          <w:tcPr>
            <w:tcW w:w="3021" w:type="dxa"/>
          </w:tcPr>
          <w:p w:rsidR="003A5B1C" w:rsidP="003B4C6E" w:rsidRDefault="003A5B1C" w14:paraId="328AE405" w14:textId="77777777">
            <w:pPr>
              <w:rPr>
                <w:lang w:val="en-US"/>
              </w:rPr>
            </w:pPr>
          </w:p>
        </w:tc>
        <w:tc>
          <w:tcPr>
            <w:tcW w:w="3021" w:type="dxa"/>
          </w:tcPr>
          <w:p w:rsidR="003A5B1C" w:rsidP="003B4C6E" w:rsidRDefault="003A5B1C" w14:paraId="155A5130" w14:textId="77777777">
            <w:pPr>
              <w:rPr>
                <w:lang w:val="en-US"/>
              </w:rPr>
            </w:pPr>
          </w:p>
        </w:tc>
      </w:tr>
    </w:tbl>
    <w:p w:rsidRPr="003F7319" w:rsidR="003A5B1C" w:rsidP="003A5B1C" w:rsidRDefault="003A5B1C" w14:paraId="449C7F54" w14:textId="77777777">
      <w:pPr>
        <w:rPr>
          <w:b/>
          <w:lang w:val="en-US"/>
        </w:rPr>
      </w:pPr>
    </w:p>
    <w:p w:rsidR="003A5B1C" w:rsidP="003A5B1C" w:rsidRDefault="003A5B1C" w14:paraId="42CD92D5" w14:textId="77777777">
      <w:pPr>
        <w:rPr>
          <w:b/>
          <w:lang w:val="en-US"/>
        </w:rPr>
      </w:pPr>
      <w:r w:rsidRPr="003F7319">
        <w:rPr>
          <w:b/>
          <w:lang w:val="en-US"/>
        </w:rPr>
        <w:t>Système de refroidissement</w:t>
      </w:r>
    </w:p>
    <w:p w:rsidR="003A5B1C" w:rsidP="003A5B1C" w:rsidRDefault="003A5B1C" w14:paraId="6386BCA2" w14:textId="77777777">
      <w:pPr>
        <w:rPr>
          <w:lang w:val="en-US"/>
        </w:rPr>
      </w:pPr>
      <w:r w:rsidRPr="003F7319">
        <w:rPr>
          <w:lang w:val="en-US"/>
        </w:rPr>
        <w:t xml:space="preserve">Décrire le cas échéant : </w:t>
      </w:r>
    </w:p>
    <w:p w:rsidR="003A5B1C" w:rsidP="003A5B1C" w:rsidRDefault="003A5B1C" w14:paraId="42FF8917" w14:textId="77777777">
      <w:pPr>
        <w:rPr>
          <w:lang w:val="en-US"/>
        </w:rPr>
      </w:pPr>
    </w:p>
    <w:p w:rsidRPr="003A5B1C" w:rsidR="00523563" w:rsidP="003A5B1C" w:rsidRDefault="00523563" w14:paraId="7131F42F" w14:textId="77777777"/>
    <w:sectPr w:rsidRPr="003A5B1C" w:rsidR="00523563">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42B" w:rsidP="0031342B" w:rsidRDefault="0031342B" w14:paraId="371A36FE" w14:textId="77777777">
      <w:pPr>
        <w:spacing w:after="0" w:line="240" w:lineRule="auto"/>
      </w:pPr>
      <w:r>
        <w:separator/>
      </w:r>
    </w:p>
  </w:endnote>
  <w:endnote w:type="continuationSeparator" w:id="0">
    <w:p w:rsidR="0031342B" w:rsidP="0031342B" w:rsidRDefault="0031342B" w14:paraId="03BC7C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36A606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0E4C" w:rsidP="2573704B" w:rsidRDefault="00862524" w14:paraId="1C1CF8FA" w14:textId="17509D75">
    <w:pPr>
      <w:pStyle w:val="Voettekst"/>
      <w:rPr>
        <w:sz w:val="14"/>
        <w:szCs w:val="14"/>
        <w:lang w:val="en-GB"/>
      </w:rPr>
    </w:pPr>
    <w:r w:rsidR="2573704B">
      <w:drawing>
        <wp:anchor distT="0" distB="0" distL="114300" distR="114300" simplePos="0" relativeHeight="251658240" behindDoc="0" locked="0" layoutInCell="1" allowOverlap="1" wp14:editId="7FE83FDF" wp14:anchorId="60E1AD49">
          <wp:simplePos x="0" y="0"/>
          <wp:positionH relativeFrom="column">
            <wp:align>left</wp:align>
          </wp:positionH>
          <wp:positionV relativeFrom="paragraph">
            <wp:posOffset>0</wp:posOffset>
          </wp:positionV>
          <wp:extent cx="469048" cy="305254"/>
          <wp:effectExtent l="0" t="0" r="0" b="0"/>
          <wp:wrapSquare wrapText="bothSides"/>
          <wp:docPr id="628322379" name="" title=""/>
          <wp:cNvGraphicFramePr>
            <a:graphicFrameLocks noChangeAspect="1"/>
          </wp:cNvGraphicFramePr>
          <a:graphic>
            <a:graphicData uri="http://schemas.openxmlformats.org/drawingml/2006/picture">
              <pic:pic>
                <pic:nvPicPr>
                  <pic:cNvPr id="0" name=""/>
                  <pic:cNvPicPr/>
                </pic:nvPicPr>
                <pic:blipFill>
                  <a:blip r:embed="R066130cfac9a4d62">
                    <a:extLst>
                      <a:ext xmlns:a="http://schemas.openxmlformats.org/drawingml/2006/main" uri="{28A0092B-C50C-407E-A947-70E740481C1C}">
                        <a14:useLocalDpi val="0"/>
                      </a:ext>
                    </a:extLst>
                  </a:blip>
                  <a:stretch>
                    <a:fillRect/>
                  </a:stretch>
                </pic:blipFill>
                <pic:spPr>
                  <a:xfrm>
                    <a:off x="0" y="0"/>
                    <a:ext cx="469048" cy="305254"/>
                  </a:xfrm>
                  <a:prstGeom prst="rect">
                    <a:avLst/>
                  </a:prstGeom>
                </pic:spPr>
              </pic:pic>
            </a:graphicData>
          </a:graphic>
          <wp14:sizeRelH relativeFrom="page">
            <wp14:pctWidth>0</wp14:pctWidth>
          </wp14:sizeRelH>
          <wp14:sizeRelV relativeFrom="page">
            <wp14:pctHeight>0</wp14:pctHeight>
          </wp14:sizeRelV>
        </wp:anchor>
      </w:drawing>
    </w:r>
    <w:r w:rsidRPr="2573704B" w:rsidR="2573704B">
      <w:rPr>
        <w:sz w:val="14"/>
        <w:szCs w:val="14"/>
        <w:lang w:val="en-GB"/>
      </w:rPr>
      <w:t xml:space="preserve">Le </w:t>
    </w:r>
    <w:r w:rsidRPr="2573704B" w:rsidR="2573704B">
      <w:rPr>
        <w:sz w:val="14"/>
        <w:szCs w:val="14"/>
        <w:lang w:val="en-GB"/>
      </w:rPr>
      <w:t>projet</w:t>
    </w:r>
    <w:r w:rsidRPr="2573704B" w:rsidR="2573704B">
      <w:rPr>
        <w:sz w:val="14"/>
        <w:szCs w:val="14"/>
        <w:lang w:val="en-GB"/>
      </w:rPr>
      <w:t xml:space="preserve"> PIGWEB a </w:t>
    </w:r>
    <w:r w:rsidRPr="2573704B" w:rsidR="2573704B">
      <w:rPr>
        <w:sz w:val="14"/>
        <w:szCs w:val="14"/>
        <w:lang w:val="en-GB"/>
      </w:rPr>
      <w:t>reçu</w:t>
    </w:r>
    <w:r w:rsidRPr="2573704B" w:rsidR="2573704B">
      <w:rPr>
        <w:sz w:val="14"/>
        <w:szCs w:val="14"/>
        <w:lang w:val="en-GB"/>
      </w:rPr>
      <w:t xml:space="preserve"> un </w:t>
    </w:r>
    <w:r w:rsidRPr="2573704B" w:rsidR="2573704B">
      <w:rPr>
        <w:sz w:val="14"/>
        <w:szCs w:val="14"/>
        <w:lang w:val="en-GB"/>
      </w:rPr>
      <w:t>financement</w:t>
    </w:r>
    <w:r w:rsidRPr="2573704B" w:rsidR="2573704B">
      <w:rPr>
        <w:sz w:val="14"/>
        <w:szCs w:val="14"/>
        <w:lang w:val="en-GB"/>
      </w:rPr>
      <w:t xml:space="preserve"> du programme de recherche et </w:t>
    </w:r>
    <w:r w:rsidRPr="2573704B" w:rsidR="2573704B">
      <w:rPr>
        <w:sz w:val="14"/>
        <w:szCs w:val="14"/>
        <w:lang w:val="en-GB"/>
      </w:rPr>
      <w:t>d'innovation</w:t>
    </w:r>
    <w:r w:rsidRPr="2573704B" w:rsidR="2573704B">
      <w:rPr>
        <w:sz w:val="14"/>
        <w:szCs w:val="14"/>
        <w:lang w:val="en-GB"/>
      </w:rPr>
      <w:t xml:space="preserve"> Horizon 2020 de </w:t>
    </w:r>
    <w:r w:rsidRPr="2573704B" w:rsidR="2573704B">
      <w:rPr>
        <w:sz w:val="14"/>
        <w:szCs w:val="14"/>
        <w:lang w:val="en-GB"/>
      </w:rPr>
      <w:t>l'Union</w:t>
    </w:r>
    <w:r w:rsidRPr="2573704B" w:rsidR="2573704B">
      <w:rPr>
        <w:sz w:val="14"/>
        <w:szCs w:val="14"/>
        <w:lang w:val="en-GB"/>
      </w:rPr>
      <w:t xml:space="preserve"> </w:t>
    </w:r>
    <w:r w:rsidRPr="2573704B" w:rsidR="2573704B">
      <w:rPr>
        <w:sz w:val="14"/>
        <w:szCs w:val="14"/>
        <w:lang w:val="en-GB"/>
      </w:rPr>
      <w:t>européenne</w:t>
    </w:r>
    <w:r w:rsidRPr="2573704B" w:rsidR="2573704B">
      <w:rPr>
        <w:sz w:val="14"/>
        <w:szCs w:val="14"/>
        <w:lang w:val="en-GB"/>
      </w:rPr>
      <w:t xml:space="preserve"> dans le cadre de la convention de subvention n° 101004770.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A305E0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42B" w:rsidP="0031342B" w:rsidRDefault="0031342B" w14:paraId="7C942B19" w14:textId="77777777">
      <w:pPr>
        <w:spacing w:after="0" w:line="240" w:lineRule="auto"/>
      </w:pPr>
      <w:r>
        <w:separator/>
      </w:r>
    </w:p>
  </w:footnote>
  <w:footnote w:type="continuationSeparator" w:id="0">
    <w:p w:rsidR="0031342B" w:rsidP="0031342B" w:rsidRDefault="0031342B" w14:paraId="5B4668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99E815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0E4C" w:rsidRDefault="000D6AE6" w14:paraId="7792AF4E" w14:textId="062AABE9">
    <w:pPr>
      <w:pStyle w:val="Koptekst"/>
      <w:jc w:val="right"/>
      <w:rPr>
        <w:lang w:val="en-US"/>
      </w:rPr>
    </w:pPr>
    <w:r w:rsidRPr="000253FD">
      <w:rPr>
        <w:b/>
        <w:noProof/>
        <w:color w:val="70AD47" w:themeColor="accent6"/>
        <w:sz w:val="2"/>
        <w:lang w:eastAsia="sv-SE"/>
      </w:rPr>
      <w:drawing>
        <wp:anchor distT="0" distB="0" distL="114300" distR="114300" simplePos="0" relativeHeight="251659264" behindDoc="0" locked="0" layoutInCell="1" allowOverlap="1" wp14:anchorId="2E11B567" wp14:editId="0784A1FC">
          <wp:simplePos x="0" y="0"/>
          <wp:positionH relativeFrom="column">
            <wp:posOffset>-851026</wp:posOffset>
          </wp:positionH>
          <wp:positionV relativeFrom="paragraph">
            <wp:posOffset>-425915</wp:posOffset>
          </wp:positionV>
          <wp:extent cx="2066925" cy="819785"/>
          <wp:effectExtent l="0" t="0" r="3175" b="5715"/>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2E7F77E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28"/>
    <w:multiLevelType w:val="hybridMultilevel"/>
    <w:tmpl w:val="DDD4D3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7DB7AC2"/>
    <w:multiLevelType w:val="hybridMultilevel"/>
    <w:tmpl w:val="757A688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D790889"/>
    <w:multiLevelType w:val="hybridMultilevel"/>
    <w:tmpl w:val="29982D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5B60A89"/>
    <w:multiLevelType w:val="hybridMultilevel"/>
    <w:tmpl w:val="C81A0C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A3F1E33"/>
    <w:multiLevelType w:val="hybridMultilevel"/>
    <w:tmpl w:val="91DAD91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E653A55"/>
    <w:multiLevelType w:val="hybridMultilevel"/>
    <w:tmpl w:val="12C6AC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74118FA"/>
    <w:multiLevelType w:val="hybridMultilevel"/>
    <w:tmpl w:val="D1A66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A361D0"/>
    <w:multiLevelType w:val="hybridMultilevel"/>
    <w:tmpl w:val="3B0A40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ED86FB0"/>
    <w:multiLevelType w:val="hybridMultilevel"/>
    <w:tmpl w:val="8438C8DE"/>
    <w:lvl w:ilvl="0" w:tplc="8BFCAAA2">
      <w:start w:val="8"/>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94543426">
    <w:abstractNumId w:val="3"/>
  </w:num>
  <w:num w:numId="2" w16cid:durableId="1478108235">
    <w:abstractNumId w:val="4"/>
  </w:num>
  <w:num w:numId="3" w16cid:durableId="1728604190">
    <w:abstractNumId w:val="5"/>
  </w:num>
  <w:num w:numId="4" w16cid:durableId="162016705">
    <w:abstractNumId w:val="7"/>
  </w:num>
  <w:num w:numId="5" w16cid:durableId="1283802044">
    <w:abstractNumId w:val="2"/>
  </w:num>
  <w:num w:numId="6" w16cid:durableId="443695678">
    <w:abstractNumId w:val="0"/>
  </w:num>
  <w:num w:numId="7" w16cid:durableId="292633797">
    <w:abstractNumId w:val="8"/>
  </w:num>
  <w:num w:numId="8" w16cid:durableId="190650854">
    <w:abstractNumId w:val="1"/>
  </w:num>
  <w:num w:numId="9" w16cid:durableId="383140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BF"/>
    <w:rsid w:val="00054D99"/>
    <w:rsid w:val="000D6AE6"/>
    <w:rsid w:val="002243C4"/>
    <w:rsid w:val="002C0846"/>
    <w:rsid w:val="0031342B"/>
    <w:rsid w:val="00343A78"/>
    <w:rsid w:val="00384F5E"/>
    <w:rsid w:val="003A1B72"/>
    <w:rsid w:val="003A5B1C"/>
    <w:rsid w:val="004F693D"/>
    <w:rsid w:val="00523563"/>
    <w:rsid w:val="0058472F"/>
    <w:rsid w:val="006A15AB"/>
    <w:rsid w:val="007B530F"/>
    <w:rsid w:val="0082438F"/>
    <w:rsid w:val="00857CBF"/>
    <w:rsid w:val="00862524"/>
    <w:rsid w:val="00A71C92"/>
    <w:rsid w:val="00AA5F0C"/>
    <w:rsid w:val="00D30822"/>
    <w:rsid w:val="00E40E4C"/>
    <w:rsid w:val="00EA4A41"/>
    <w:rsid w:val="00EF6560"/>
    <w:rsid w:val="25737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176"/>
  <w15:chartTrackingRefBased/>
  <w15:docId w15:val="{D9B91759-647F-4B7F-B9A7-9B5A5C5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1342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1342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F693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1342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342B"/>
  </w:style>
  <w:style w:type="paragraph" w:styleId="Voettekst">
    <w:name w:val="footer"/>
    <w:basedOn w:val="Standaard"/>
    <w:link w:val="VoettekstChar"/>
    <w:uiPriority w:val="99"/>
    <w:unhideWhenUsed/>
    <w:rsid w:val="0031342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342B"/>
  </w:style>
  <w:style w:type="character" w:styleId="Kop1Char" w:customStyle="1">
    <w:name w:val="Kop 1 Char"/>
    <w:basedOn w:val="Standaardalinea-lettertype"/>
    <w:link w:val="Kop1"/>
    <w:uiPriority w:val="9"/>
    <w:rsid w:val="0031342B"/>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31342B"/>
    <w:rPr>
      <w:rFonts w:asciiTheme="majorHAnsi" w:hAnsiTheme="majorHAnsi" w:eastAsiaTheme="majorEastAsia" w:cstheme="majorBidi"/>
      <w:color w:val="2E74B5" w:themeColor="accent1" w:themeShade="BF"/>
      <w:sz w:val="26"/>
      <w:szCs w:val="26"/>
    </w:rPr>
  </w:style>
  <w:style w:type="table" w:styleId="Tabelraster">
    <w:name w:val="Table Grid"/>
    <w:basedOn w:val="Standaardtabel"/>
    <w:rsid w:val="003134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1342B"/>
    <w:pPr>
      <w:ind w:left="720"/>
      <w:contextualSpacing/>
    </w:pPr>
  </w:style>
  <w:style w:type="character" w:styleId="Kop3Char" w:customStyle="1">
    <w:name w:val="Kop 3 Char"/>
    <w:basedOn w:val="Standaardalinea-lettertype"/>
    <w:link w:val="Kop3"/>
    <w:uiPriority w:val="9"/>
    <w:rsid w:val="004F693D"/>
    <w:rPr>
      <w:rFonts w:asciiTheme="majorHAnsi" w:hAnsiTheme="majorHAnsi" w:eastAsiaTheme="majorEastAsia" w:cstheme="majorBidi"/>
      <w:color w:val="1F4D78" w:themeColor="accent1" w:themeShade="7F"/>
      <w:sz w:val="24"/>
      <w:szCs w:val="24"/>
    </w:rPr>
  </w:style>
  <w:style w:type="character" w:styleId="Hyperlink">
    <w:name w:val="Hyperlink"/>
    <w:basedOn w:val="Standaardalinea-lettertype"/>
    <w:uiPriority w:val="99"/>
    <w:semiHidden/>
    <w:qFormat/>
    <w:rsid w:val="00523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wur.nl/nl/show/klimaatplatforms-varkens-en-pluimveehouderij.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&#65279;<?xml version="1.0" encoding="utf-8"?><Relationships xmlns="http://schemas.openxmlformats.org/package/2006/relationships"><Relationship Type="http://schemas.openxmlformats.org/officeDocument/2006/relationships/image" Target="/media/image.png" Id="R066130cfac9a4d62"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605CCC8764542A51D85401519BA58" ma:contentTypeVersion="18" ma:contentTypeDescription="Create a new document." ma:contentTypeScope="" ma:versionID="013bd26f28463151ddf8ba910f3d477d">
  <xsd:schema xmlns:xsd="http://www.w3.org/2001/XMLSchema" xmlns:xs="http://www.w3.org/2001/XMLSchema" xmlns:p="http://schemas.microsoft.com/office/2006/metadata/properties" xmlns:ns2="27361a49-e35b-4048-9c81-33e708129f0b" xmlns:ns3="f477341b-8014-4f42-af26-daef06256344" targetNamespace="http://schemas.microsoft.com/office/2006/metadata/properties" ma:root="true" ma:fieldsID="1aeb54ad2432f6c378d92e56e85fcf24" ns2:_="" ns3:_="">
    <xsd:import namespace="27361a49-e35b-4048-9c81-33e708129f0b"/>
    <xsd:import namespace="f477341b-8014-4f42-af26-daef062563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61a49-e35b-4048-9c81-33e708129f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ab93899-5b83-4498-afd9-00fd990b0d78}" ma:internalName="TaxCatchAll" ma:showField="CatchAllData" ma:web="27361a49-e35b-4048-9c81-33e708129f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7341b-8014-4f42-af26-daef062563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4df23b-91d8-4fab-9ff8-5b3e6cdab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7341b-8014-4f42-af26-daef06256344">
      <Terms xmlns="http://schemas.microsoft.com/office/infopath/2007/PartnerControls"/>
    </lcf76f155ced4ddcb4097134ff3c332f>
    <TaxCatchAll xmlns="27361a49-e35b-4048-9c81-33e708129f0b" xsi:nil="true"/>
  </documentManagement>
</p:properties>
</file>

<file path=customXml/itemProps1.xml><?xml version="1.0" encoding="utf-8"?>
<ds:datastoreItem xmlns:ds="http://schemas.openxmlformats.org/officeDocument/2006/customXml" ds:itemID="{9F55F85D-851F-4BFA-A022-A7A5FA78634B}"/>
</file>

<file path=customXml/itemProps2.xml><?xml version="1.0" encoding="utf-8"?>
<ds:datastoreItem xmlns:ds="http://schemas.openxmlformats.org/officeDocument/2006/customXml" ds:itemID="{CAFA4435-E072-45BC-A41D-E3478141CF2E}">
  <ds:schemaRefs>
    <ds:schemaRef ds:uri="http://schemas.microsoft.com/sharepoint/v3/contenttype/forms"/>
  </ds:schemaRefs>
</ds:datastoreItem>
</file>

<file path=customXml/itemProps3.xml><?xml version="1.0" encoding="utf-8"?>
<ds:datastoreItem xmlns:ds="http://schemas.openxmlformats.org/officeDocument/2006/customXml" ds:itemID="{3F58BB84-7E72-4B62-84A9-FC8AC9C82984}">
  <ds:schemaRefs>
    <ds:schemaRef ds:uri="http://schemas.microsoft.com/office/2006/metadata/properties"/>
    <ds:schemaRef ds:uri="http://schemas.microsoft.com/office/infopath/2007/PartnerControls"/>
    <ds:schemaRef ds:uri="f477341b-8014-4f42-af26-daef06256344"/>
    <ds:schemaRef ds:uri="27361a49-e35b-4048-9c81-33e708129f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SLU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Wallenbeck</dc:creator>
  <cp:keywords>, docId:A8AD45985C95CBFBBC359B8687A5BE93</cp:keywords>
  <dc:description/>
  <cp:lastModifiedBy>Maureen Mc Donald</cp:lastModifiedBy>
  <cp:revision>6</cp:revision>
  <dcterms:created xsi:type="dcterms:W3CDTF">2023-06-13T19:09:00Z</dcterms:created>
  <dcterms:modified xsi:type="dcterms:W3CDTF">2023-11-16T15:36:56Z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0x010100900605CCC8764542A51D85401519BA58</vt:lpwstr>
  </property>
  <property fmtid="{D5CDD505-2E9C-101B-9397-08002B2CF9AE}" pid="3" name="MediaServiceImageTags">
    <vt:lpwstr/>
  </property>
</Properties>
</file>