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6670" w14:textId="77777777" w:rsidR="00325D65" w:rsidRPr="006E170A" w:rsidRDefault="00325D65" w:rsidP="00325D65">
      <w:pPr>
        <w:pStyle w:val="Kop1"/>
        <w:rPr>
          <w:lang w:val="nl-BE"/>
        </w:rPr>
      </w:pPr>
      <w:r w:rsidRPr="006E170A">
        <w:rPr>
          <w:lang w:val="nl-BE"/>
        </w:rPr>
        <w:t xml:space="preserve">Protocol - biggensterfte </w:t>
      </w:r>
    </w:p>
    <w:p w14:paraId="15217FAD" w14:textId="77777777" w:rsidR="00325D65" w:rsidRPr="006E170A" w:rsidRDefault="00325D65" w:rsidP="00325D65">
      <w:pPr>
        <w:rPr>
          <w:lang w:val="nl-BE"/>
        </w:rPr>
      </w:pPr>
      <w:r w:rsidRPr="006E170A">
        <w:rPr>
          <w:lang w:val="nl-BE"/>
        </w:rPr>
        <w:t>Training en communicatie over oorzaken en beoordeling van varkenssterfte, en grondige documentatie hiervan is essentieel in het beheer van varkens die voor onderzoeksdoeleinden worden gehouden.</w:t>
      </w:r>
    </w:p>
    <w:p w14:paraId="412BD109" w14:textId="77777777" w:rsidR="00325D65" w:rsidRPr="006E170A" w:rsidRDefault="00325D65" w:rsidP="00325D65">
      <w:pPr>
        <w:pStyle w:val="Kop2"/>
        <w:rPr>
          <w:lang w:val="nl-BE"/>
        </w:rPr>
      </w:pPr>
      <w:r w:rsidRPr="006E170A">
        <w:rPr>
          <w:lang w:val="nl-BE"/>
        </w:rPr>
        <w:t>Algemene informatie</w:t>
      </w:r>
    </w:p>
    <w:p w14:paraId="48FF2128" w14:textId="77777777" w:rsidR="00325D65" w:rsidRPr="006E170A" w:rsidRDefault="00325D65" w:rsidP="00325D65">
      <w:pPr>
        <w:rPr>
          <w:lang w:val="nl-BE"/>
        </w:rPr>
      </w:pPr>
      <w:r w:rsidRPr="006E170A">
        <w:rPr>
          <w:lang w:val="nl-BE"/>
        </w:rPr>
        <w:t xml:space="preserve">Voor dode biggen moet het volgende worden geregistreerd: Nest- en </w:t>
      </w:r>
      <w:r>
        <w:rPr>
          <w:lang w:val="nl-BE"/>
        </w:rPr>
        <w:t>individueel</w:t>
      </w:r>
      <w:r w:rsidRPr="006E170A">
        <w:rPr>
          <w:lang w:val="nl-BE"/>
        </w:rPr>
        <w:t>-ID, datum, gewicht op de dag van overlijden, of de big dood is gevonden of geëuthanaseerd en vermoedelijke doodsoorzaak(en) of reden(en) voor euthanasie (zie voorbeeldlijst hieronder).</w:t>
      </w:r>
    </w:p>
    <w:p w14:paraId="7EA7E208" w14:textId="77777777" w:rsidR="00325D65" w:rsidRPr="006E170A" w:rsidRDefault="00325D65" w:rsidP="00325D65">
      <w:pPr>
        <w:rPr>
          <w:lang w:val="nl-BE"/>
        </w:rPr>
      </w:pPr>
    </w:p>
    <w:p w14:paraId="09973955" w14:textId="77777777" w:rsidR="00325D65" w:rsidRPr="006E170A" w:rsidRDefault="00325D65" w:rsidP="00325D65">
      <w:pPr>
        <w:rPr>
          <w:lang w:val="nl-BE"/>
        </w:rPr>
      </w:pPr>
      <w:r w:rsidRPr="006E170A">
        <w:rPr>
          <w:lang w:val="nl-BE"/>
        </w:rPr>
        <w:t xml:space="preserve">Dag of nacht werpen? </w:t>
      </w:r>
    </w:p>
    <w:p w14:paraId="097F1F10" w14:textId="77777777" w:rsidR="00325D65" w:rsidRPr="006E170A" w:rsidRDefault="00325D65" w:rsidP="00325D65">
      <w:pPr>
        <w:pStyle w:val="Kop2"/>
        <w:rPr>
          <w:lang w:val="nl-BE"/>
        </w:rPr>
      </w:pPr>
    </w:p>
    <w:p w14:paraId="6CD77097" w14:textId="77777777" w:rsidR="00325D65" w:rsidRPr="006E170A" w:rsidRDefault="00325D65" w:rsidP="00325D65">
      <w:pPr>
        <w:pStyle w:val="Kop2"/>
        <w:rPr>
          <w:lang w:val="nl-BE"/>
        </w:rPr>
      </w:pPr>
      <w:r w:rsidRPr="006E170A">
        <w:rPr>
          <w:lang w:val="nl-BE"/>
        </w:rPr>
        <w:t>Doodsoorzaak of reden voor euthanasie</w:t>
      </w:r>
    </w:p>
    <w:p w14:paraId="20075182" w14:textId="77777777" w:rsidR="00325D65" w:rsidRPr="006E170A" w:rsidRDefault="00325D65" w:rsidP="00325D65">
      <w:pPr>
        <w:rPr>
          <w:b/>
          <w:lang w:val="nl-BE"/>
        </w:rPr>
      </w:pPr>
      <w:r w:rsidRPr="006E170A">
        <w:rPr>
          <w:b/>
          <w:lang w:val="nl-BE"/>
        </w:rPr>
        <w:t>Oorzaak</w:t>
      </w:r>
      <w:r w:rsidRPr="006E170A">
        <w:rPr>
          <w:b/>
          <w:lang w:val="nl-BE"/>
        </w:rPr>
        <w:tab/>
      </w:r>
      <w:r w:rsidRPr="006E170A">
        <w:rPr>
          <w:b/>
          <w:lang w:val="nl-BE"/>
        </w:rPr>
        <w:tab/>
        <w:t>Beschrijving</w:t>
      </w:r>
    </w:p>
    <w:p w14:paraId="53CEBD6B" w14:textId="77777777" w:rsidR="00325D65" w:rsidRPr="006E170A" w:rsidRDefault="00325D65" w:rsidP="00325D65">
      <w:pPr>
        <w:rPr>
          <w:i/>
          <w:lang w:val="nl-BE"/>
        </w:rPr>
      </w:pPr>
      <w:r w:rsidRPr="006E170A">
        <w:rPr>
          <w:i/>
          <w:lang w:val="nl-BE"/>
        </w:rPr>
        <w:t xml:space="preserve">Voorbeelden: </w:t>
      </w:r>
      <w:r w:rsidRPr="006E170A">
        <w:rPr>
          <w:i/>
          <w:lang w:val="nl-BE"/>
        </w:rPr>
        <w:tab/>
      </w:r>
      <w:r w:rsidRPr="006E170A">
        <w:rPr>
          <w:i/>
          <w:lang w:val="nl-BE"/>
        </w:rPr>
        <w:tab/>
        <w:t>Voorbeelden:</w:t>
      </w:r>
    </w:p>
    <w:p w14:paraId="3D459FDE" w14:textId="77777777" w:rsidR="00325D65" w:rsidRPr="006E170A" w:rsidRDefault="00325D65" w:rsidP="00325D65">
      <w:pPr>
        <w:rPr>
          <w:lang w:val="nl-BE"/>
        </w:rPr>
      </w:pPr>
      <w:r>
        <w:rPr>
          <w:lang w:val="nl-BE"/>
        </w:rPr>
        <w:t>Doodgeboren</w:t>
      </w:r>
      <w:r>
        <w:rPr>
          <w:lang w:val="nl-BE"/>
        </w:rPr>
        <w:tab/>
      </w:r>
      <w:r w:rsidRPr="006E170A">
        <w:rPr>
          <w:lang w:val="nl-BE"/>
        </w:rPr>
        <w:tab/>
        <w:t>Geen lucht in longen (testlongen in water)</w:t>
      </w:r>
    </w:p>
    <w:p w14:paraId="3312D400" w14:textId="77777777" w:rsidR="00325D65" w:rsidRPr="006E170A" w:rsidRDefault="00325D65" w:rsidP="00325D65">
      <w:pPr>
        <w:rPr>
          <w:lang w:val="nl-BE"/>
        </w:rPr>
      </w:pPr>
      <w:r w:rsidRPr="006E170A">
        <w:rPr>
          <w:lang w:val="nl-BE"/>
        </w:rPr>
        <w:t>Misvorming</w:t>
      </w:r>
      <w:r w:rsidRPr="006E170A">
        <w:rPr>
          <w:lang w:val="nl-BE"/>
        </w:rPr>
        <w:tab/>
      </w:r>
      <w:r w:rsidRPr="006E170A">
        <w:rPr>
          <w:lang w:val="nl-BE"/>
        </w:rPr>
        <w:tab/>
        <w:t>Visuele aangeboren misvorming</w:t>
      </w:r>
    </w:p>
    <w:p w14:paraId="745BE15C" w14:textId="77777777" w:rsidR="00325D65" w:rsidRPr="006E170A" w:rsidRDefault="00325D65" w:rsidP="00325D65">
      <w:pPr>
        <w:rPr>
          <w:lang w:val="nl-BE"/>
        </w:rPr>
      </w:pPr>
      <w:r w:rsidRPr="006E170A">
        <w:rPr>
          <w:lang w:val="nl-BE"/>
        </w:rPr>
        <w:t>Onontwikkeld</w:t>
      </w:r>
      <w:r w:rsidRPr="006E170A">
        <w:rPr>
          <w:lang w:val="nl-BE"/>
        </w:rPr>
        <w:tab/>
      </w:r>
      <w:r w:rsidRPr="006E170A">
        <w:rPr>
          <w:lang w:val="nl-BE"/>
        </w:rPr>
        <w:tab/>
        <w:t>Niet volledig ontwikkeld bij de geboorte</w:t>
      </w:r>
    </w:p>
    <w:p w14:paraId="03E16CB4" w14:textId="77777777" w:rsidR="00325D65" w:rsidRPr="006E170A" w:rsidRDefault="00325D65" w:rsidP="00325D65">
      <w:pPr>
        <w:rPr>
          <w:lang w:val="nl-BE"/>
        </w:rPr>
      </w:pPr>
      <w:r w:rsidRPr="006E170A">
        <w:rPr>
          <w:lang w:val="nl-BE"/>
        </w:rPr>
        <w:t>Laag geboortegewicht</w:t>
      </w:r>
      <w:r w:rsidRPr="006E170A">
        <w:rPr>
          <w:lang w:val="nl-BE"/>
        </w:rPr>
        <w:tab/>
      </w:r>
      <w:r>
        <w:rPr>
          <w:lang w:val="nl-BE"/>
        </w:rPr>
        <w:t>&lt;</w:t>
      </w:r>
      <w:r w:rsidRPr="006E170A">
        <w:rPr>
          <w:lang w:val="nl-BE"/>
        </w:rPr>
        <w:t>800g</w:t>
      </w:r>
    </w:p>
    <w:p w14:paraId="7A13E69E" w14:textId="77777777" w:rsidR="00325D65" w:rsidRPr="006E170A" w:rsidRDefault="00325D65" w:rsidP="00325D65">
      <w:pPr>
        <w:rPr>
          <w:lang w:val="nl-BE"/>
        </w:rPr>
      </w:pPr>
      <w:r>
        <w:rPr>
          <w:lang w:val="nl-BE"/>
        </w:rPr>
        <w:t>Doodgelegen</w:t>
      </w:r>
      <w:r>
        <w:rPr>
          <w:lang w:val="nl-BE"/>
        </w:rPr>
        <w:tab/>
      </w:r>
      <w:r>
        <w:rPr>
          <w:lang w:val="nl-BE"/>
        </w:rPr>
        <w:tab/>
      </w:r>
      <w:r w:rsidRPr="006E170A">
        <w:rPr>
          <w:lang w:val="nl-BE"/>
        </w:rPr>
        <w:t xml:space="preserve"> Duidelijke</w:t>
      </w:r>
      <w:r>
        <w:rPr>
          <w:lang w:val="nl-BE"/>
        </w:rPr>
        <w:t xml:space="preserve"> </w:t>
      </w:r>
      <w:r w:rsidRPr="006E170A">
        <w:rPr>
          <w:lang w:val="nl-BE"/>
        </w:rPr>
        <w:t xml:space="preserve">tekenen van beschadiging door </w:t>
      </w:r>
      <w:r>
        <w:rPr>
          <w:lang w:val="nl-BE"/>
        </w:rPr>
        <w:t>doodliggen</w:t>
      </w:r>
    </w:p>
    <w:p w14:paraId="68832233" w14:textId="77777777" w:rsidR="00325D65" w:rsidRPr="006E170A" w:rsidRDefault="00325D65" w:rsidP="00325D65">
      <w:pPr>
        <w:rPr>
          <w:lang w:val="nl-BE"/>
        </w:rPr>
      </w:pPr>
      <w:r w:rsidRPr="006E170A">
        <w:rPr>
          <w:lang w:val="nl-BE"/>
        </w:rPr>
        <w:t>Honger</w:t>
      </w:r>
      <w:r w:rsidRPr="006E170A">
        <w:rPr>
          <w:lang w:val="nl-BE"/>
        </w:rPr>
        <w:tab/>
      </w:r>
      <w:r w:rsidRPr="006E170A">
        <w:rPr>
          <w:lang w:val="nl-BE"/>
        </w:rPr>
        <w:tab/>
        <w:t>Lage groei, lege maag en darmen</w:t>
      </w:r>
    </w:p>
    <w:p w14:paraId="09C3E076" w14:textId="77777777" w:rsidR="00325D65" w:rsidRPr="006E170A" w:rsidRDefault="00325D65" w:rsidP="00325D65">
      <w:pPr>
        <w:rPr>
          <w:lang w:val="nl-BE"/>
        </w:rPr>
      </w:pPr>
      <w:r w:rsidRPr="006E170A">
        <w:rPr>
          <w:lang w:val="nl-BE"/>
        </w:rPr>
        <w:t>Ziekte</w:t>
      </w:r>
      <w:r w:rsidRPr="006E170A">
        <w:rPr>
          <w:lang w:val="nl-BE"/>
        </w:rPr>
        <w:tab/>
      </w:r>
      <w:r w:rsidRPr="006E170A">
        <w:rPr>
          <w:lang w:val="nl-BE"/>
        </w:rPr>
        <w:tab/>
        <w:t xml:space="preserve">Specificeer de ziekte, bijv. diarree, </w:t>
      </w:r>
    </w:p>
    <w:p w14:paraId="3A86D1DB" w14:textId="77777777" w:rsidR="00325D65" w:rsidRPr="006E170A" w:rsidRDefault="00325D65" w:rsidP="00325D65">
      <w:pPr>
        <w:rPr>
          <w:lang w:val="nl-BE"/>
        </w:rPr>
      </w:pPr>
      <w:r w:rsidRPr="006E170A">
        <w:rPr>
          <w:lang w:val="nl-BE"/>
        </w:rPr>
        <w:t>Trauma</w:t>
      </w:r>
      <w:r w:rsidRPr="006E170A">
        <w:rPr>
          <w:lang w:val="nl-BE"/>
        </w:rPr>
        <w:tab/>
      </w:r>
      <w:r w:rsidRPr="006E170A">
        <w:rPr>
          <w:lang w:val="nl-BE"/>
        </w:rPr>
        <w:tab/>
        <w:t>Specificeer</w:t>
      </w:r>
    </w:p>
    <w:p w14:paraId="612D80DE" w14:textId="77777777" w:rsidR="00325D65" w:rsidRPr="006E170A" w:rsidRDefault="00325D65" w:rsidP="00325D65">
      <w:pPr>
        <w:rPr>
          <w:lang w:val="nl-BE"/>
        </w:rPr>
      </w:pPr>
      <w:r w:rsidRPr="006E170A">
        <w:rPr>
          <w:lang w:val="nl-BE"/>
        </w:rPr>
        <w:t>Andere</w:t>
      </w:r>
      <w:r w:rsidRPr="006E170A">
        <w:rPr>
          <w:lang w:val="nl-BE"/>
        </w:rPr>
        <w:tab/>
      </w:r>
      <w:r w:rsidRPr="006E170A">
        <w:rPr>
          <w:lang w:val="nl-BE"/>
        </w:rPr>
        <w:tab/>
        <w:t>Specificeer</w:t>
      </w:r>
    </w:p>
    <w:p w14:paraId="29B5BB56" w14:textId="77777777" w:rsidR="00325D65" w:rsidRPr="006E170A" w:rsidRDefault="00325D65" w:rsidP="00325D65">
      <w:pPr>
        <w:rPr>
          <w:lang w:val="nl-BE"/>
        </w:rPr>
      </w:pPr>
      <w:r w:rsidRPr="006E170A">
        <w:rPr>
          <w:lang w:val="nl-BE"/>
        </w:rPr>
        <w:t>Onbekend</w:t>
      </w:r>
      <w:r w:rsidRPr="006E170A">
        <w:rPr>
          <w:lang w:val="nl-BE"/>
        </w:rPr>
        <w:tab/>
      </w:r>
      <w:r w:rsidRPr="006E170A">
        <w:rPr>
          <w:lang w:val="nl-BE"/>
        </w:rPr>
        <w:tab/>
        <w:t>Specificeer</w:t>
      </w:r>
    </w:p>
    <w:p w14:paraId="7131F42F" w14:textId="0C60D201" w:rsidR="00523563" w:rsidRPr="00325D65" w:rsidRDefault="00523563" w:rsidP="00325D65">
      <w:pPr>
        <w:rPr>
          <w:lang w:val="nl-BE"/>
        </w:rPr>
      </w:pPr>
    </w:p>
    <w:sectPr w:rsidR="00523563" w:rsidRPr="00325D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36FE" w14:textId="77777777" w:rsidR="0031342B" w:rsidRDefault="0031342B" w:rsidP="0031342B">
      <w:pPr>
        <w:spacing w:after="0" w:line="240" w:lineRule="auto"/>
      </w:pPr>
      <w:r>
        <w:separator/>
      </w:r>
    </w:p>
  </w:endnote>
  <w:endnote w:type="continuationSeparator" w:id="0">
    <w:p w14:paraId="03BC7CA7" w14:textId="77777777" w:rsidR="0031342B" w:rsidRDefault="0031342B" w:rsidP="0031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606F" w14:textId="77777777" w:rsidR="006A15AB" w:rsidRDefault="006A15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0910" w14:textId="77777777" w:rsidR="00742526" w:rsidRPr="00325D65" w:rsidRDefault="001D4312">
    <w:pPr>
      <w:pStyle w:val="Voettekst"/>
      <w:rPr>
        <w:sz w:val="14"/>
        <w:lang w:val="nl-NL"/>
      </w:rPr>
    </w:pPr>
    <w:r w:rsidRPr="00325D65">
      <w:rPr>
        <w:sz w:val="14"/>
        <w:lang w:val="nl-NL"/>
      </w:rPr>
      <w:t>Het PIGWEB-project is gefinancierd door het onderzoeks- en innovatieprogramma Horizon 2020 van de Europese Unie onder subsidieovereenkomst nr.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5E09" w14:textId="77777777" w:rsidR="006A15AB" w:rsidRDefault="006A15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2B19" w14:textId="77777777" w:rsidR="0031342B" w:rsidRDefault="0031342B" w:rsidP="0031342B">
      <w:pPr>
        <w:spacing w:after="0" w:line="240" w:lineRule="auto"/>
      </w:pPr>
      <w:r>
        <w:separator/>
      </w:r>
    </w:p>
  </w:footnote>
  <w:footnote w:type="continuationSeparator" w:id="0">
    <w:p w14:paraId="5B466840" w14:textId="77777777" w:rsidR="0031342B" w:rsidRDefault="0031342B" w:rsidP="0031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815E" w14:textId="77777777" w:rsidR="006A15AB" w:rsidRDefault="006A15A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BC68" w14:textId="77E7B54D" w:rsidR="00742526" w:rsidRDefault="007F0915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0F233A05" wp14:editId="192D34C5">
          <wp:simplePos x="0" y="0"/>
          <wp:positionH relativeFrom="column">
            <wp:posOffset>-851026</wp:posOffset>
          </wp:positionH>
          <wp:positionV relativeFrom="paragraph">
            <wp:posOffset>-416862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77EC" w14:textId="77777777" w:rsidR="006A15AB" w:rsidRDefault="006A15A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1D4312"/>
    <w:rsid w:val="002243C4"/>
    <w:rsid w:val="002C0846"/>
    <w:rsid w:val="0031342B"/>
    <w:rsid w:val="00325D65"/>
    <w:rsid w:val="00343A78"/>
    <w:rsid w:val="00384F5E"/>
    <w:rsid w:val="003A1B72"/>
    <w:rsid w:val="004F693D"/>
    <w:rsid w:val="00523563"/>
    <w:rsid w:val="0058472F"/>
    <w:rsid w:val="006A15AB"/>
    <w:rsid w:val="00742526"/>
    <w:rsid w:val="007B530F"/>
    <w:rsid w:val="007F0915"/>
    <w:rsid w:val="0082438F"/>
    <w:rsid w:val="00857CBF"/>
    <w:rsid w:val="00A71C92"/>
    <w:rsid w:val="00AA5F0C"/>
    <w:rsid w:val="00D30822"/>
    <w:rsid w:val="00EA4A41"/>
    <w:rsid w:val="00E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342B"/>
  </w:style>
  <w:style w:type="character" w:customStyle="1" w:styleId="Kop1Char">
    <w:name w:val="Kop 1 Char"/>
    <w:basedOn w:val="Standaardalinea-lettertype"/>
    <w:link w:val="Kop1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F69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Een nieuw document maken." ma:contentTypeScope="" ma:versionID="22f6c9aecc76e695a5eab310176d4788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8a03561199590ad2e435578fd24726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Props1.xml><?xml version="1.0" encoding="utf-8"?>
<ds:datastoreItem xmlns:ds="http://schemas.openxmlformats.org/officeDocument/2006/customXml" ds:itemID="{DBA09BD0-B910-4B3A-8228-EFC19FD44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61a49-e35b-4048-9c81-33e708129f0b"/>
    <ds:schemaRef ds:uri="f477341b-8014-4f42-af26-daef06256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docId:6012F6CEB5A6EBBECA03B0FF0DB9B497</cp:keywords>
  <dc:description/>
  <cp:lastModifiedBy>Noraly van Hemert</cp:lastModifiedBy>
  <cp:revision>5</cp:revision>
  <dcterms:created xsi:type="dcterms:W3CDTF">2023-06-13T19:09:00Z</dcterms:created>
  <dcterms:modified xsi:type="dcterms:W3CDTF">2023-11-16T14:21:00Z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