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30822" w:rsidP="0031342B" w:rsidRDefault="0058472F" w14:paraId="2C4074DC" w14:textId="77777777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>
        <w:rPr>
          <w:lang w:val="en-US"/>
        </w:rPr>
        <w:t xml:space="preserve">- </w:t>
      </w:r>
      <w:r w:rsidR="00384F5E">
        <w:rPr>
          <w:lang w:val="en-US"/>
        </w:rPr>
        <w:t>enrichment</w:t>
      </w:r>
    </w:p>
    <w:p w:rsidR="0031342B" w:rsidP="004F693D" w:rsidRDefault="0031342B" w14:paraId="3FCFEEDE" w14:textId="77777777">
      <w:pPr>
        <w:pStyle w:val="Kop2"/>
        <w:rPr>
          <w:lang w:val="en-US"/>
        </w:rPr>
      </w:pPr>
      <w:r>
        <w:rPr>
          <w:lang w:val="en-US"/>
        </w:rPr>
        <w:t>Standardized documentation</w:t>
      </w:r>
      <w:r w:rsidR="004F693D">
        <w:rPr>
          <w:lang w:val="en-US"/>
        </w:rPr>
        <w:t xml:space="preserve"> per </w:t>
      </w:r>
      <w:r w:rsidR="002C0846">
        <w:rPr>
          <w:lang w:val="en-US"/>
        </w:rPr>
        <w:t>stable section</w:t>
      </w:r>
      <w:r w:rsidR="00384F5E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7B530F" w:rsidR="00EF6560" w:rsidTr="002C0846" w14:paraId="11898DC2" w14:textId="77777777">
        <w:tc>
          <w:tcPr>
            <w:tcW w:w="3881" w:type="dxa"/>
          </w:tcPr>
          <w:p w:rsidR="00EF6560" w:rsidP="00054D99" w:rsidRDefault="00384F5E" w14:paraId="270B9769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Period (start and </w:t>
            </w:r>
            <w:r w:rsidR="00054D99">
              <w:rPr>
                <w:lang w:val="en-US"/>
              </w:rPr>
              <w:t>end date (DDMM</w:t>
            </w:r>
            <w:r>
              <w:rPr>
                <w:lang w:val="en-US"/>
              </w:rPr>
              <w:t>YY))</w:t>
            </w:r>
          </w:p>
        </w:tc>
        <w:tc>
          <w:tcPr>
            <w:tcW w:w="3021" w:type="dxa"/>
          </w:tcPr>
          <w:p w:rsidR="00EF6560" w:rsidP="0031342B" w:rsidRDefault="00EF6560" w14:paraId="02BC6C0B" w14:textId="77777777">
            <w:pPr>
              <w:rPr>
                <w:lang w:val="en-US"/>
              </w:rPr>
            </w:pPr>
          </w:p>
        </w:tc>
      </w:tr>
      <w:tr w:rsidR="00EF6560" w:rsidTr="002C0846" w14:paraId="391CE260" w14:textId="77777777">
        <w:tc>
          <w:tcPr>
            <w:tcW w:w="3881" w:type="dxa"/>
          </w:tcPr>
          <w:p w:rsidR="00EF6560" w:rsidP="0031342B" w:rsidRDefault="002C0846" w14:paraId="651001F3" w14:textId="77777777">
            <w:pPr>
              <w:rPr>
                <w:lang w:val="en-US"/>
              </w:rPr>
            </w:pPr>
            <w:r>
              <w:rPr>
                <w:lang w:val="en-US"/>
              </w:rPr>
              <w:t>Stable section</w:t>
            </w:r>
            <w:r w:rsidR="00EF6560">
              <w:rPr>
                <w:lang w:val="en-US"/>
              </w:rPr>
              <w:t xml:space="preserve"> ID</w:t>
            </w:r>
          </w:p>
        </w:tc>
        <w:tc>
          <w:tcPr>
            <w:tcW w:w="3021" w:type="dxa"/>
          </w:tcPr>
          <w:p w:rsidR="00EF6560" w:rsidP="0031342B" w:rsidRDefault="00EF6560" w14:paraId="3227BA25" w14:textId="77777777">
            <w:pPr>
              <w:rPr>
                <w:lang w:val="en-US"/>
              </w:rPr>
            </w:pPr>
          </w:p>
        </w:tc>
      </w:tr>
      <w:tr w:rsidRPr="007B530F" w:rsidR="002C0846" w:rsidTr="002C0846" w14:paraId="2D1AE770" w14:textId="77777777">
        <w:tc>
          <w:tcPr>
            <w:tcW w:w="3881" w:type="dxa"/>
          </w:tcPr>
          <w:p w:rsidR="002C0846" w:rsidP="002C0846" w:rsidRDefault="002C0846" w14:paraId="24255AE9" w14:textId="77777777">
            <w:pPr>
              <w:rPr>
                <w:lang w:val="en-US"/>
              </w:rPr>
            </w:pPr>
            <w:r>
              <w:rPr>
                <w:lang w:val="en-US"/>
              </w:rPr>
              <w:t>Section type (Dry sow, Farrowing, Weaner, Growing/Finishing)</w:t>
            </w:r>
          </w:p>
        </w:tc>
        <w:tc>
          <w:tcPr>
            <w:tcW w:w="3021" w:type="dxa"/>
          </w:tcPr>
          <w:p w:rsidR="002C0846" w:rsidP="0031342B" w:rsidRDefault="002C0846" w14:paraId="481D74E9" w14:textId="77777777">
            <w:pPr>
              <w:rPr>
                <w:lang w:val="en-US"/>
              </w:rPr>
            </w:pPr>
          </w:p>
        </w:tc>
      </w:tr>
      <w:tr w:rsidRPr="007B530F" w:rsidR="002C0846" w:rsidTr="002C0846" w14:paraId="7D5C4341" w14:textId="77777777">
        <w:tc>
          <w:tcPr>
            <w:tcW w:w="3881" w:type="dxa"/>
          </w:tcPr>
          <w:p w:rsidR="002C0846" w:rsidP="002C0846" w:rsidRDefault="002C0846" w14:paraId="7C2D7087" w14:textId="77777777">
            <w:pPr>
              <w:rPr>
                <w:lang w:val="en-US"/>
              </w:rPr>
            </w:pPr>
            <w:r>
              <w:rPr>
                <w:lang w:val="en-US"/>
              </w:rPr>
              <w:t>Number of pens with pigs in the section</w:t>
            </w:r>
          </w:p>
        </w:tc>
        <w:tc>
          <w:tcPr>
            <w:tcW w:w="3021" w:type="dxa"/>
          </w:tcPr>
          <w:p w:rsidR="002C0846" w:rsidP="0031342B" w:rsidRDefault="002C0846" w14:paraId="7642D7C3" w14:textId="77777777">
            <w:pPr>
              <w:rPr>
                <w:lang w:val="en-US"/>
              </w:rPr>
            </w:pPr>
          </w:p>
        </w:tc>
      </w:tr>
      <w:tr w:rsidRPr="007B530F" w:rsidR="00EF6560" w:rsidTr="002C0846" w14:paraId="3F379428" w14:textId="77777777">
        <w:tc>
          <w:tcPr>
            <w:tcW w:w="3881" w:type="dxa"/>
          </w:tcPr>
          <w:p w:rsidR="00EF6560" w:rsidP="002C0846" w:rsidRDefault="00EF6560" w14:paraId="578D18B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pigs </w:t>
            </w:r>
            <w:r w:rsidR="002C0846">
              <w:rPr>
                <w:lang w:val="en-US"/>
              </w:rPr>
              <w:t>in the section</w:t>
            </w:r>
          </w:p>
        </w:tc>
        <w:tc>
          <w:tcPr>
            <w:tcW w:w="3021" w:type="dxa"/>
          </w:tcPr>
          <w:p w:rsidR="00EF6560" w:rsidP="0031342B" w:rsidRDefault="00EF6560" w14:paraId="5AF9E0F2" w14:textId="77777777">
            <w:pPr>
              <w:rPr>
                <w:lang w:val="en-US"/>
              </w:rPr>
            </w:pPr>
          </w:p>
        </w:tc>
      </w:tr>
    </w:tbl>
    <w:p w:rsidR="0031342B" w:rsidP="0031342B" w:rsidRDefault="0031342B" w14:paraId="523BA01E" w14:textId="77777777">
      <w:pPr>
        <w:rPr>
          <w:lang w:val="en-US"/>
        </w:rPr>
      </w:pPr>
    </w:p>
    <w:p w:rsidR="003A1B72" w:rsidP="003A1B72" w:rsidRDefault="003A1B72" w14:paraId="547A73B7" w14:textId="77777777">
      <w:pPr>
        <w:pStyle w:val="Kop2"/>
        <w:rPr>
          <w:lang w:val="en-US"/>
        </w:rPr>
      </w:pPr>
      <w:r>
        <w:rPr>
          <w:lang w:val="en-US"/>
        </w:rPr>
        <w:t>Standardized documentation of enrichment</w:t>
      </w:r>
    </w:p>
    <w:p w:rsidR="0031342B" w:rsidP="0031342B" w:rsidRDefault="00054D99" w14:paraId="78B624FE" w14:textId="77777777">
      <w:pPr>
        <w:rPr>
          <w:b/>
          <w:lang w:val="en-US"/>
        </w:rPr>
      </w:pPr>
      <w:r w:rsidRPr="00054D99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4E126" wp14:editId="7CAE6F14">
                <wp:simplePos x="0" y="0"/>
                <wp:positionH relativeFrom="column">
                  <wp:posOffset>8255</wp:posOffset>
                </wp:positionH>
                <wp:positionV relativeFrom="paragraph">
                  <wp:posOffset>3451860</wp:posOffset>
                </wp:positionV>
                <wp:extent cx="5632450" cy="2667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99" w:rsidP="00054D99" w:rsidRDefault="00054D99" w14:paraId="1E1DE51E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*Note pen IDs and comment id one pen in the section deviates from basic management</w:t>
                            </w:r>
                          </w:p>
                          <w:p w:rsidR="007B530F" w:rsidP="00054D99" w:rsidRDefault="007B530F" w14:paraId="7BEB823E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530F" w:rsidP="00054D99" w:rsidRDefault="007B530F" w14:paraId="14F07644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B530F" w:rsidP="00054D99" w:rsidRDefault="007B530F" w14:paraId="67F5DE33" w14:textId="7777777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Pr="00054D99" w:rsidR="007B530F" w:rsidP="00054D99" w:rsidRDefault="007B530F" w14:paraId="5E5A4003" w14:textId="7777777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**Specify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934E126">
                <v:stroke joinstyle="miter"/>
                <v:path gradientshapeok="t" o:connecttype="rect"/>
              </v:shapetype>
              <v:shape id="Text Box 2" style="position:absolute;margin-left:.65pt;margin-top:271.8pt;width:443.5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">
                <v:textbox>
                  <w:txbxContent>
                    <w:p w:rsidR="00054D99" w:rsidP="00054D99" w:rsidRDefault="00054D99" w14:paraId="1E1DE51E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*Note pen IDs and comment id one pen in the section deviates from basic management</w:t>
                      </w:r>
                    </w:p>
                    <w:p w:rsidR="007B530F" w:rsidP="00054D99" w:rsidRDefault="007B530F" w14:paraId="7BEB823E" w14:textId="77777777">
                      <w:pPr>
                        <w:rPr>
                          <w:lang w:val="en-GB"/>
                        </w:rPr>
                      </w:pPr>
                    </w:p>
                    <w:p w:rsidR="007B530F" w:rsidP="00054D99" w:rsidRDefault="007B530F" w14:paraId="14F07644" w14:textId="77777777">
                      <w:pPr>
                        <w:rPr>
                          <w:lang w:val="en-GB"/>
                        </w:rPr>
                      </w:pPr>
                    </w:p>
                    <w:p w:rsidR="007B530F" w:rsidP="00054D99" w:rsidRDefault="007B530F" w14:paraId="67F5DE33" w14:textId="77777777">
                      <w:pPr>
                        <w:rPr>
                          <w:lang w:val="en-GB"/>
                        </w:rPr>
                      </w:pPr>
                    </w:p>
                    <w:p w:rsidRPr="00054D99" w:rsidR="007B530F" w:rsidP="00054D99" w:rsidRDefault="007B530F" w14:paraId="5E5A4003" w14:textId="7777777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**Specify 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F5E">
        <w:rPr>
          <w:b/>
          <w:lang w:val="en-US"/>
        </w:rPr>
        <w:t>Type(s) of enrichment (yes or no and if relevant amount)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02"/>
        <w:gridCol w:w="1503"/>
        <w:gridCol w:w="1502"/>
        <w:gridCol w:w="1503"/>
        <w:gridCol w:w="1503"/>
      </w:tblGrid>
      <w:tr w:rsidRPr="007B530F" w:rsidR="00054D99" w:rsidTr="00054D99" w14:paraId="57266BBE" w14:textId="77777777">
        <w:tc>
          <w:tcPr>
            <w:tcW w:w="1838" w:type="dxa"/>
          </w:tcPr>
          <w:p w:rsidR="00054D99" w:rsidP="00BA5841" w:rsidRDefault="00054D99" w14:paraId="4756AC19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1502" w:type="dxa"/>
          </w:tcPr>
          <w:p w:rsidR="00054D99" w:rsidP="00BA5841" w:rsidRDefault="00054D99" w14:paraId="63152255" w14:textId="77777777">
            <w:pPr>
              <w:rPr>
                <w:lang w:val="en-US"/>
              </w:rPr>
            </w:pPr>
            <w:r>
              <w:rPr>
                <w:lang w:val="en-US"/>
              </w:rPr>
              <w:t>Presentation (e.g. on floor, rack, attached to wall)</w:t>
            </w:r>
          </w:p>
        </w:tc>
        <w:tc>
          <w:tcPr>
            <w:tcW w:w="1503" w:type="dxa"/>
          </w:tcPr>
          <w:p w:rsidRPr="004F693D" w:rsidR="00054D99" w:rsidP="00BA5841" w:rsidRDefault="00054D99" w14:paraId="3CD2FC42" w14:textId="77777777">
            <w:pPr>
              <w:rPr>
                <w:lang w:val="en-US"/>
              </w:rPr>
            </w:pPr>
            <w:r>
              <w:rPr>
                <w:lang w:val="en-US"/>
              </w:rPr>
              <w:t>Amount per pen and refill rate* (if relevant)</w:t>
            </w:r>
          </w:p>
        </w:tc>
        <w:tc>
          <w:tcPr>
            <w:tcW w:w="1502" w:type="dxa"/>
          </w:tcPr>
          <w:p w:rsidRPr="004F693D" w:rsidR="00054D99" w:rsidP="00BA5841" w:rsidRDefault="00054D99" w14:paraId="0524409A" w14:textId="77777777">
            <w:pPr>
              <w:rPr>
                <w:lang w:val="en-US"/>
              </w:rPr>
            </w:pPr>
            <w:r>
              <w:rPr>
                <w:lang w:val="en-US"/>
              </w:rPr>
              <w:t>Start date (DDMMYY)</w:t>
            </w:r>
          </w:p>
        </w:tc>
        <w:tc>
          <w:tcPr>
            <w:tcW w:w="1503" w:type="dxa"/>
          </w:tcPr>
          <w:p w:rsidRPr="004F693D" w:rsidR="00054D99" w:rsidP="00BA5841" w:rsidRDefault="00054D99" w14:paraId="5ACF1881" w14:textId="77777777">
            <w:pPr>
              <w:rPr>
                <w:lang w:val="en-US"/>
              </w:rPr>
            </w:pPr>
            <w:r>
              <w:rPr>
                <w:lang w:val="en-US"/>
              </w:rPr>
              <w:t>End date (DDMMYY)</w:t>
            </w:r>
          </w:p>
        </w:tc>
        <w:tc>
          <w:tcPr>
            <w:tcW w:w="1503" w:type="dxa"/>
          </w:tcPr>
          <w:p w:rsidRPr="004F693D" w:rsidR="00054D99" w:rsidP="00BA5841" w:rsidRDefault="00054D99" w14:paraId="55EBEE6B" w14:textId="77777777">
            <w:pPr>
              <w:rPr>
                <w:lang w:val="en-US"/>
              </w:rPr>
            </w:pPr>
            <w:r>
              <w:rPr>
                <w:lang w:val="en-US"/>
              </w:rPr>
              <w:t>Pens with enrichment (if relevant)</w:t>
            </w:r>
          </w:p>
        </w:tc>
      </w:tr>
      <w:tr w:rsidRPr="00054D99" w:rsidR="00054D99" w:rsidTr="00054D99" w14:paraId="56A4082C" w14:textId="77777777">
        <w:tc>
          <w:tcPr>
            <w:tcW w:w="1838" w:type="dxa"/>
          </w:tcPr>
          <w:p w:rsidRPr="004F693D" w:rsidR="00054D99" w:rsidP="00BA5841" w:rsidRDefault="00054D99" w14:paraId="78002EF0" w14:textId="77777777">
            <w:pPr>
              <w:rPr>
                <w:lang w:val="en-US"/>
              </w:rPr>
            </w:pPr>
            <w:r>
              <w:rPr>
                <w:lang w:val="en-US"/>
              </w:rPr>
              <w:t>Toy</w:t>
            </w:r>
            <w:r w:rsidR="007B530F">
              <w:rPr>
                <w:lang w:val="en-US"/>
              </w:rPr>
              <w:t>**</w:t>
            </w:r>
          </w:p>
        </w:tc>
        <w:tc>
          <w:tcPr>
            <w:tcW w:w="1502" w:type="dxa"/>
          </w:tcPr>
          <w:p w:rsidR="00054D99" w:rsidP="00BA5841" w:rsidRDefault="00054D99" w14:paraId="3A15A200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6AF4BABB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49AC84E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7A72899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17168975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60490105" w14:textId="77777777">
        <w:tc>
          <w:tcPr>
            <w:tcW w:w="1838" w:type="dxa"/>
          </w:tcPr>
          <w:p w:rsidR="00054D99" w:rsidP="00BA5841" w:rsidRDefault="00054D99" w14:paraId="6DDA6270" w14:textId="77777777">
            <w:pPr>
              <w:rPr>
                <w:lang w:val="en-US"/>
              </w:rPr>
            </w:pPr>
            <w:r>
              <w:rPr>
                <w:lang w:val="en-US"/>
              </w:rPr>
              <w:t>Chain</w:t>
            </w:r>
          </w:p>
        </w:tc>
        <w:tc>
          <w:tcPr>
            <w:tcW w:w="1502" w:type="dxa"/>
          </w:tcPr>
          <w:p w:rsidR="00054D99" w:rsidP="00BA5841" w:rsidRDefault="00054D99" w14:paraId="6DFF5673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77A46C0A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79D1BBF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7E25923A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267B9A1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1256C519" w14:textId="77777777">
        <w:tc>
          <w:tcPr>
            <w:tcW w:w="1838" w:type="dxa"/>
          </w:tcPr>
          <w:p w:rsidR="00054D99" w:rsidP="00BA5841" w:rsidRDefault="00054D99" w14:paraId="6BB90B1C" w14:textId="77777777">
            <w:pPr>
              <w:rPr>
                <w:lang w:val="en-US"/>
              </w:rPr>
            </w:pPr>
            <w:r>
              <w:rPr>
                <w:lang w:val="en-US"/>
              </w:rPr>
              <w:t>Wood blocks</w:t>
            </w:r>
          </w:p>
        </w:tc>
        <w:tc>
          <w:tcPr>
            <w:tcW w:w="1502" w:type="dxa"/>
          </w:tcPr>
          <w:p w:rsidR="00054D99" w:rsidP="00BA5841" w:rsidRDefault="00054D99" w14:paraId="34EC306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6409A33A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60C7D0AB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6C9D1FD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62DB4E46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077D7C9E" w14:textId="77777777">
        <w:tc>
          <w:tcPr>
            <w:tcW w:w="1838" w:type="dxa"/>
          </w:tcPr>
          <w:p w:rsidR="00054D99" w:rsidP="00BA5841" w:rsidRDefault="00054D99" w14:paraId="25D4189D" w14:textId="77777777">
            <w:pPr>
              <w:rPr>
                <w:lang w:val="en-US"/>
              </w:rPr>
            </w:pPr>
            <w:r>
              <w:rPr>
                <w:lang w:val="en-US"/>
              </w:rPr>
              <w:t>Straw</w:t>
            </w:r>
          </w:p>
        </w:tc>
        <w:tc>
          <w:tcPr>
            <w:tcW w:w="1502" w:type="dxa"/>
          </w:tcPr>
          <w:p w:rsidR="00054D99" w:rsidP="00BA5841" w:rsidRDefault="00054D99" w14:paraId="54C1124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DE7266E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77BA0E5E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37C6262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47B1B51A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29550109" w14:textId="77777777">
        <w:tc>
          <w:tcPr>
            <w:tcW w:w="1838" w:type="dxa"/>
          </w:tcPr>
          <w:p w:rsidR="00054D99" w:rsidP="00BA5841" w:rsidRDefault="00054D99" w14:paraId="74226887" w14:textId="77777777">
            <w:pPr>
              <w:rPr>
                <w:lang w:val="en-US"/>
              </w:rPr>
            </w:pPr>
            <w:r>
              <w:rPr>
                <w:lang w:val="en-US"/>
              </w:rPr>
              <w:t>Peat</w:t>
            </w:r>
          </w:p>
        </w:tc>
        <w:tc>
          <w:tcPr>
            <w:tcW w:w="1502" w:type="dxa"/>
          </w:tcPr>
          <w:p w:rsidR="00054D99" w:rsidP="00BA5841" w:rsidRDefault="00054D99" w14:paraId="6710E68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E696B18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7D3E303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55CC862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224417E2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6E3363A5" w14:textId="77777777">
        <w:tc>
          <w:tcPr>
            <w:tcW w:w="1838" w:type="dxa"/>
          </w:tcPr>
          <w:p w:rsidR="00054D99" w:rsidP="00BA5841" w:rsidRDefault="00054D99" w14:paraId="3D157822" w14:textId="77777777">
            <w:pPr>
              <w:rPr>
                <w:lang w:val="en-US"/>
              </w:rPr>
            </w:pPr>
            <w:r>
              <w:rPr>
                <w:lang w:val="en-US"/>
              </w:rPr>
              <w:t>Silage</w:t>
            </w:r>
          </w:p>
        </w:tc>
        <w:tc>
          <w:tcPr>
            <w:tcW w:w="1502" w:type="dxa"/>
          </w:tcPr>
          <w:p w:rsidR="00054D99" w:rsidP="00BA5841" w:rsidRDefault="00054D99" w14:paraId="7BAE7D3A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700701D8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57DEAB5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145FE36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3DA496A1" w14:textId="77777777">
            <w:pPr>
              <w:rPr>
                <w:b/>
                <w:lang w:val="en-US"/>
              </w:rPr>
            </w:pPr>
          </w:p>
        </w:tc>
      </w:tr>
      <w:tr w:rsidR="00054D99" w:rsidTr="00054D99" w14:paraId="77648984" w14:textId="77777777">
        <w:tc>
          <w:tcPr>
            <w:tcW w:w="1838" w:type="dxa"/>
          </w:tcPr>
          <w:p w:rsidR="00054D99" w:rsidP="00BA5841" w:rsidRDefault="00054D99" w14:paraId="4482A3E2" w14:textId="77777777">
            <w:pPr>
              <w:rPr>
                <w:lang w:val="en-US"/>
              </w:rPr>
            </w:pPr>
            <w:r>
              <w:rPr>
                <w:lang w:val="en-US"/>
              </w:rPr>
              <w:t>Hay</w:t>
            </w:r>
          </w:p>
        </w:tc>
        <w:tc>
          <w:tcPr>
            <w:tcW w:w="1502" w:type="dxa"/>
          </w:tcPr>
          <w:p w:rsidR="00054D99" w:rsidP="00BA5841" w:rsidRDefault="00054D99" w14:paraId="62D5E101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4225BD47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3CDB256F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3E37E898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1E2DDD3" w14:textId="77777777">
            <w:pPr>
              <w:rPr>
                <w:b/>
                <w:lang w:val="en-US"/>
              </w:rPr>
            </w:pPr>
          </w:p>
        </w:tc>
      </w:tr>
      <w:tr w:rsidRPr="007B530F" w:rsidR="00054D99" w:rsidTr="00054D99" w14:paraId="343F91E5" w14:textId="77777777">
        <w:tc>
          <w:tcPr>
            <w:tcW w:w="1838" w:type="dxa"/>
          </w:tcPr>
          <w:p w:rsidR="00054D99" w:rsidP="00BA5841" w:rsidRDefault="00054D99" w14:paraId="66FC910D" w14:textId="77777777">
            <w:pPr>
              <w:rPr>
                <w:lang w:val="en-US"/>
              </w:rPr>
            </w:pPr>
            <w:r>
              <w:rPr>
                <w:lang w:val="en-US"/>
              </w:rPr>
              <w:t>Other (specify in rows below)</w:t>
            </w:r>
          </w:p>
        </w:tc>
        <w:tc>
          <w:tcPr>
            <w:tcW w:w="1502" w:type="dxa"/>
          </w:tcPr>
          <w:p w:rsidR="00054D99" w:rsidP="00BA5841" w:rsidRDefault="00054D99" w14:paraId="0255997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28EDE3E5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494C845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177EA8CC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711E58BF" w14:textId="77777777">
            <w:pPr>
              <w:rPr>
                <w:b/>
                <w:lang w:val="en-US"/>
              </w:rPr>
            </w:pPr>
          </w:p>
        </w:tc>
      </w:tr>
      <w:tr w:rsidRPr="007B530F" w:rsidR="00054D99" w:rsidTr="00054D99" w14:paraId="734F1816" w14:textId="77777777">
        <w:tc>
          <w:tcPr>
            <w:tcW w:w="1838" w:type="dxa"/>
          </w:tcPr>
          <w:p w:rsidR="00054D99" w:rsidP="00BA5841" w:rsidRDefault="00054D99" w14:paraId="05CCD76F" w14:textId="77777777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1E717D9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2ECC409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50293222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57752A4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44E3D42A" w14:textId="77777777">
            <w:pPr>
              <w:rPr>
                <w:b/>
                <w:lang w:val="en-US"/>
              </w:rPr>
            </w:pPr>
          </w:p>
        </w:tc>
      </w:tr>
      <w:tr w:rsidRPr="007B530F" w:rsidR="00054D99" w:rsidTr="00054D99" w14:paraId="041D30D3" w14:textId="77777777">
        <w:tc>
          <w:tcPr>
            <w:tcW w:w="1838" w:type="dxa"/>
          </w:tcPr>
          <w:p w:rsidR="00054D99" w:rsidP="00BA5841" w:rsidRDefault="00054D99" w14:paraId="3C5BF31D" w14:textId="77777777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2E8A6166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0DC752EF" w14:textId="77777777">
            <w:pPr>
              <w:rPr>
                <w:b/>
                <w:lang w:val="en-US"/>
              </w:rPr>
            </w:pPr>
          </w:p>
        </w:tc>
        <w:tc>
          <w:tcPr>
            <w:tcW w:w="1502" w:type="dxa"/>
          </w:tcPr>
          <w:p w:rsidR="00054D99" w:rsidP="00BA5841" w:rsidRDefault="00054D99" w14:paraId="32C55C3D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58705997" w14:textId="77777777">
            <w:pPr>
              <w:rPr>
                <w:b/>
                <w:lang w:val="en-US"/>
              </w:rPr>
            </w:pPr>
          </w:p>
        </w:tc>
        <w:tc>
          <w:tcPr>
            <w:tcW w:w="1503" w:type="dxa"/>
          </w:tcPr>
          <w:p w:rsidR="00054D99" w:rsidP="00BA5841" w:rsidRDefault="00054D99" w14:paraId="6929CFFE" w14:textId="77777777">
            <w:pPr>
              <w:rPr>
                <w:b/>
                <w:lang w:val="en-US"/>
              </w:rPr>
            </w:pPr>
          </w:p>
        </w:tc>
      </w:tr>
    </w:tbl>
    <w:p w:rsidR="00054D99" w:rsidP="0031342B" w:rsidRDefault="00054D99" w14:paraId="6EE6B131" w14:textId="77777777">
      <w:pPr>
        <w:rPr>
          <w:b/>
          <w:lang w:val="en-US"/>
        </w:rPr>
      </w:pPr>
    </w:p>
    <w:p w:rsidR="00384F5E" w:rsidP="0031342B" w:rsidRDefault="00384F5E" w14:paraId="23289AE4" w14:textId="77777777">
      <w:pPr>
        <w:rPr>
          <w:b/>
          <w:lang w:val="en-US"/>
        </w:rPr>
      </w:pPr>
    </w:p>
    <w:sectPr w:rsidR="00384F5E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6B82A7E2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E6F70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A15AB" w:rsidR="006A15AB" w:rsidP="406362EB" w:rsidRDefault="006A15AB" w14:paraId="7B3895A0" w14:textId="238DB033">
    <w:pPr>
      <w:pStyle w:val="Voettekst"/>
      <w:rPr>
        <w:sz w:val="14"/>
        <w:szCs w:val="14"/>
        <w:lang w:val="en-GB"/>
      </w:rPr>
    </w:pPr>
    <w:r w:rsidR="406362EB">
      <w:drawing>
        <wp:anchor distT="0" distB="0" distL="114300" distR="114300" simplePos="0" relativeHeight="251658240" behindDoc="0" locked="0" layoutInCell="1" allowOverlap="1" wp14:editId="265D269F" wp14:anchorId="7401B03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7623" cy="323850"/>
          <wp:effectExtent l="0" t="0" r="0" b="0"/>
          <wp:wrapSquare wrapText="bothSides"/>
          <wp:docPr id="72888332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d5b810f5960485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623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06362EB" w:rsidR="406362EB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3FD5620E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81F80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42B" w:rsidR="0031342B" w:rsidP="0031342B" w:rsidRDefault="00E80C7D" w14:paraId="333DEAED" w14:textId="31EDA76C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1EB827F" wp14:editId="7DA4DA2D">
          <wp:simplePos x="0" y="0"/>
          <wp:positionH relativeFrom="column">
            <wp:posOffset>-869132</wp:posOffset>
          </wp:positionH>
          <wp:positionV relativeFrom="paragraph">
            <wp:posOffset>-407809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2B">
      <w:rPr>
        <w:noProof/>
        <w:lang w:eastAsia="sv-SE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8920619">
    <w:abstractNumId w:val="2"/>
  </w:num>
  <w:num w:numId="2" w16cid:durableId="1342585347">
    <w:abstractNumId w:val="3"/>
  </w:num>
  <w:num w:numId="3" w16cid:durableId="851838153">
    <w:abstractNumId w:val="4"/>
  </w:num>
  <w:num w:numId="4" w16cid:durableId="629822136">
    <w:abstractNumId w:val="5"/>
  </w:num>
  <w:num w:numId="5" w16cid:durableId="26834271">
    <w:abstractNumId w:val="1"/>
  </w:num>
  <w:num w:numId="6" w16cid:durableId="481431776">
    <w:abstractNumId w:val="0"/>
  </w:num>
  <w:num w:numId="7" w16cid:durableId="1971083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8472F"/>
    <w:rsid w:val="006A15AB"/>
    <w:rsid w:val="007B530F"/>
    <w:rsid w:val="0082438F"/>
    <w:rsid w:val="00857CBF"/>
    <w:rsid w:val="00A71C92"/>
    <w:rsid w:val="00AA5F0C"/>
    <w:rsid w:val="00D30822"/>
    <w:rsid w:val="00E80C7D"/>
    <w:rsid w:val="00EA4A41"/>
    <w:rsid w:val="00EF6560"/>
    <w:rsid w:val="406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png" Id="R4d5b810f5960485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2D387-D08B-419B-B7FA-F88DFE0B6E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Maureen Mc Donald</cp:lastModifiedBy>
  <cp:revision>5</cp:revision>
  <dcterms:created xsi:type="dcterms:W3CDTF">2022-09-04T19:43:00Z</dcterms:created>
  <dcterms:modified xsi:type="dcterms:W3CDTF">2023-11-16T14:25:47Z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